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4" w:rsidRPr="00B83214" w:rsidRDefault="009B7CE7">
      <w:pPr>
        <w:ind w:left="-284"/>
        <w:jc w:val="center"/>
        <w:rPr>
          <w:b/>
          <w:color w:val="000000"/>
        </w:rPr>
      </w:pPr>
      <w:r w:rsidRPr="00B83214">
        <w:rPr>
          <w:b/>
          <w:bCs/>
        </w:rPr>
        <w:t>Сообщение о существенном факте</w:t>
      </w:r>
      <w:r w:rsidRPr="00B83214">
        <w:rPr>
          <w:b/>
          <w:bCs/>
        </w:rPr>
        <w:br/>
        <w:t>«</w:t>
      </w:r>
      <w:r w:rsidRPr="00B83214">
        <w:rPr>
          <w:b/>
          <w:color w:val="000000"/>
        </w:rPr>
        <w:t>Об отдельных решениях, принятых советом директоров эмитента»</w:t>
      </w:r>
    </w:p>
    <w:p w:rsidR="001020F9" w:rsidRPr="00B83214" w:rsidRDefault="001020F9">
      <w:pPr>
        <w:ind w:left="-284"/>
        <w:jc w:val="center"/>
        <w:rPr>
          <w:b/>
          <w:color w:val="000000"/>
        </w:rPr>
      </w:pPr>
    </w:p>
    <w:p w:rsidR="00B924D4" w:rsidRPr="00B83214" w:rsidRDefault="00B924D4">
      <w:pPr>
        <w:ind w:left="-284"/>
        <w:jc w:val="center"/>
        <w:rPr>
          <w:b/>
          <w:color w:val="00000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B924D4" w:rsidRPr="00B83214">
        <w:tc>
          <w:tcPr>
            <w:tcW w:w="10348" w:type="dxa"/>
            <w:gridSpan w:val="2"/>
          </w:tcPr>
          <w:p w:rsidR="00B924D4" w:rsidRPr="00B83214" w:rsidRDefault="009B7CE7">
            <w:pPr>
              <w:ind w:left="-61"/>
              <w:jc w:val="center"/>
            </w:pPr>
            <w:r w:rsidRPr="00B83214">
              <w:t>1. Общие сведения</w:t>
            </w:r>
          </w:p>
        </w:tc>
      </w:tr>
      <w:tr w:rsidR="00B924D4" w:rsidRPr="00B83214">
        <w:trPr>
          <w:trHeight w:val="634"/>
        </w:trPr>
        <w:tc>
          <w:tcPr>
            <w:tcW w:w="5246" w:type="dxa"/>
            <w:shd w:val="clear" w:color="auto" w:fill="auto"/>
          </w:tcPr>
          <w:p w:rsidR="00B924D4" w:rsidRPr="00B83214" w:rsidRDefault="009B7CE7">
            <w:pPr>
              <w:jc w:val="both"/>
              <w:rPr>
                <w:b/>
                <w:bCs/>
              </w:rPr>
            </w:pPr>
            <w:r w:rsidRPr="00B83214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B924D4" w:rsidRPr="00B83214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B83214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924D4" w:rsidRPr="00B83214">
        <w:tc>
          <w:tcPr>
            <w:tcW w:w="5246" w:type="dxa"/>
            <w:shd w:val="clear" w:color="auto" w:fill="auto"/>
          </w:tcPr>
          <w:p w:rsidR="00B924D4" w:rsidRPr="00B83214" w:rsidRDefault="009B7CE7">
            <w:pPr>
              <w:jc w:val="both"/>
              <w:rPr>
                <w:b/>
                <w:bCs/>
              </w:rPr>
            </w:pPr>
            <w:r w:rsidRPr="00B83214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B924D4" w:rsidRPr="00B83214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B83214">
              <w:rPr>
                <w:b/>
                <w:color w:val="000000"/>
                <w:shd w:val="clear" w:color="auto" w:fill="FFFFFF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B924D4" w:rsidRPr="00B83214">
        <w:tc>
          <w:tcPr>
            <w:tcW w:w="5246" w:type="dxa"/>
            <w:shd w:val="clear" w:color="auto" w:fill="auto"/>
          </w:tcPr>
          <w:p w:rsidR="00B924D4" w:rsidRPr="00B83214" w:rsidRDefault="009B7CE7">
            <w:pPr>
              <w:jc w:val="both"/>
            </w:pPr>
            <w:r w:rsidRPr="00B83214"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B924D4" w:rsidRPr="00B83214" w:rsidRDefault="009B7CE7">
            <w:pPr>
              <w:ind w:left="40" w:right="85"/>
              <w:rPr>
                <w:b/>
                <w:bCs/>
                <w:iCs/>
              </w:rPr>
            </w:pPr>
            <w:r w:rsidRPr="00B83214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B924D4" w:rsidRPr="00B83214">
        <w:trPr>
          <w:trHeight w:val="70"/>
        </w:trPr>
        <w:tc>
          <w:tcPr>
            <w:tcW w:w="5246" w:type="dxa"/>
            <w:shd w:val="clear" w:color="auto" w:fill="auto"/>
          </w:tcPr>
          <w:p w:rsidR="00B924D4" w:rsidRPr="00B83214" w:rsidRDefault="009B7CE7">
            <w:pPr>
              <w:jc w:val="both"/>
            </w:pPr>
            <w:r w:rsidRPr="00B83214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B924D4" w:rsidRPr="00B83214" w:rsidRDefault="009B7CE7">
            <w:pPr>
              <w:ind w:left="40" w:right="85"/>
              <w:rPr>
                <w:b/>
                <w:bCs/>
                <w:iCs/>
              </w:rPr>
            </w:pPr>
            <w:r w:rsidRPr="00B83214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B924D4" w:rsidRPr="00B83214">
        <w:tc>
          <w:tcPr>
            <w:tcW w:w="5246" w:type="dxa"/>
            <w:shd w:val="clear" w:color="auto" w:fill="auto"/>
          </w:tcPr>
          <w:p w:rsidR="00B924D4" w:rsidRPr="00B83214" w:rsidRDefault="009B7CE7">
            <w:pPr>
              <w:jc w:val="both"/>
            </w:pPr>
            <w:r w:rsidRPr="00B83214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B924D4" w:rsidRPr="00B83214" w:rsidRDefault="009B7CE7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B83214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B924D4" w:rsidRPr="00B83214">
        <w:tc>
          <w:tcPr>
            <w:tcW w:w="5246" w:type="dxa"/>
            <w:shd w:val="clear" w:color="auto" w:fill="auto"/>
          </w:tcPr>
          <w:p w:rsidR="00B924D4" w:rsidRPr="00B83214" w:rsidRDefault="009B7CE7">
            <w:r w:rsidRPr="00B83214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B924D4" w:rsidRPr="00B83214" w:rsidRDefault="00FB0098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B7CE7" w:rsidRPr="00B83214">
                <w:rPr>
                  <w:rStyle w:val="af5"/>
                  <w:b/>
                  <w:bCs/>
                  <w:iCs/>
                </w:rPr>
                <w:t>http</w:t>
              </w:r>
              <w:r w:rsidR="009B7CE7" w:rsidRPr="00B83214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B83214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B924D4" w:rsidRPr="00B83214" w:rsidRDefault="00FB0098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B7CE7" w:rsidRPr="00B83214">
                <w:rPr>
                  <w:rStyle w:val="af5"/>
                  <w:b/>
                  <w:bCs/>
                  <w:iCs/>
                </w:rPr>
                <w:t>http</w:t>
              </w:r>
              <w:r w:rsidR="009B7CE7" w:rsidRPr="00B83214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B83214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B924D4" w:rsidRPr="00B83214">
        <w:tc>
          <w:tcPr>
            <w:tcW w:w="5246" w:type="dxa"/>
            <w:shd w:val="clear" w:color="auto" w:fill="auto"/>
          </w:tcPr>
          <w:p w:rsidR="00B924D4" w:rsidRPr="00B83214" w:rsidRDefault="009B7CE7">
            <w:pPr>
              <w:jc w:val="both"/>
            </w:pPr>
            <w:r w:rsidRPr="00B83214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B924D4" w:rsidRPr="00B83214" w:rsidRDefault="005B2967" w:rsidP="00155CBD">
            <w:pPr>
              <w:ind w:left="40" w:right="85"/>
              <w:rPr>
                <w:rStyle w:val="af5"/>
                <w:b/>
              </w:rPr>
            </w:pPr>
            <w:r w:rsidRPr="00BF6B88">
              <w:rPr>
                <w:b/>
                <w:color w:val="000000"/>
                <w:shd w:val="clear" w:color="auto" w:fill="FFFFFF"/>
              </w:rPr>
              <w:t>1</w:t>
            </w:r>
            <w:r w:rsidR="00155CBD" w:rsidRPr="00BF6B88">
              <w:rPr>
                <w:b/>
                <w:color w:val="000000"/>
                <w:shd w:val="clear" w:color="auto" w:fill="FFFFFF"/>
                <w:lang w:val="en-US"/>
              </w:rPr>
              <w:t>2</w:t>
            </w:r>
            <w:r w:rsidRPr="00BF6B88">
              <w:rPr>
                <w:b/>
                <w:color w:val="000000"/>
                <w:shd w:val="clear" w:color="auto" w:fill="FFFFFF"/>
              </w:rPr>
              <w:t>.</w:t>
            </w:r>
            <w:r w:rsidR="001020F9" w:rsidRPr="00BF6B88">
              <w:rPr>
                <w:b/>
                <w:color w:val="000000"/>
                <w:shd w:val="clear" w:color="auto" w:fill="FFFFFF"/>
              </w:rPr>
              <w:t>0</w:t>
            </w:r>
            <w:r w:rsidRPr="00BF6B88">
              <w:rPr>
                <w:b/>
                <w:color w:val="000000"/>
                <w:shd w:val="clear" w:color="auto" w:fill="FFFFFF"/>
              </w:rPr>
              <w:t>3</w:t>
            </w:r>
            <w:r w:rsidR="009B7CE7" w:rsidRPr="00BF6B88">
              <w:rPr>
                <w:b/>
                <w:color w:val="000000"/>
                <w:shd w:val="clear" w:color="auto" w:fill="FFFFFF"/>
              </w:rPr>
              <w:t>.202</w:t>
            </w:r>
            <w:r w:rsidR="001020F9" w:rsidRPr="00BF6B88">
              <w:rPr>
                <w:b/>
                <w:color w:val="000000"/>
                <w:shd w:val="clear" w:color="auto" w:fill="FFFFFF"/>
              </w:rPr>
              <w:t>5</w:t>
            </w:r>
          </w:p>
        </w:tc>
      </w:tr>
    </w:tbl>
    <w:p w:rsidR="00B924D4" w:rsidRPr="00B83214" w:rsidRDefault="00B924D4"/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B924D4" w:rsidRPr="00B83214">
        <w:tc>
          <w:tcPr>
            <w:tcW w:w="10343" w:type="dxa"/>
          </w:tcPr>
          <w:p w:rsidR="00B924D4" w:rsidRPr="00B83214" w:rsidRDefault="009B7CE7">
            <w:pPr>
              <w:jc w:val="center"/>
            </w:pPr>
            <w:r w:rsidRPr="00B83214">
              <w:t>2. Содержание сообщения</w:t>
            </w:r>
          </w:p>
        </w:tc>
      </w:tr>
      <w:tr w:rsidR="00B924D4" w:rsidRPr="00B83214">
        <w:trPr>
          <w:trHeight w:val="554"/>
        </w:trPr>
        <w:tc>
          <w:tcPr>
            <w:tcW w:w="10343" w:type="dxa"/>
          </w:tcPr>
          <w:p w:rsidR="00B924D4" w:rsidRPr="00B83214" w:rsidRDefault="009B7CE7" w:rsidP="001020F9">
            <w:pPr>
              <w:jc w:val="both"/>
              <w:rPr>
                <w:rFonts w:eastAsiaTheme="minorHAnsi"/>
              </w:rPr>
            </w:pPr>
            <w:r w:rsidRPr="00B83214">
              <w:t xml:space="preserve">2.1. </w:t>
            </w:r>
            <w:r w:rsidRPr="00B83214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B924D4" w:rsidRPr="00B83214" w:rsidRDefault="009B7CE7" w:rsidP="001020F9">
            <w:pPr>
              <w:ind w:right="57"/>
              <w:jc w:val="both"/>
            </w:pPr>
            <w:r w:rsidRPr="00B83214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B83214">
              <w:t>.</w:t>
            </w:r>
          </w:p>
          <w:p w:rsidR="00B924D4" w:rsidRPr="00B83214" w:rsidRDefault="009B7CE7" w:rsidP="001020F9">
            <w:pPr>
              <w:tabs>
                <w:tab w:val="left" w:pos="547"/>
              </w:tabs>
              <w:ind w:left="-28" w:right="57"/>
              <w:jc w:val="both"/>
            </w:pPr>
            <w:r w:rsidRPr="00B83214">
              <w:t>2.2. Содержание решений, принятых советом директоров эмитента:</w:t>
            </w:r>
          </w:p>
          <w:p w:rsidR="00B924D4" w:rsidRPr="00B83214" w:rsidRDefault="00B924D4" w:rsidP="001020F9">
            <w:pPr>
              <w:tabs>
                <w:tab w:val="left" w:pos="547"/>
              </w:tabs>
              <w:ind w:left="-28" w:right="57"/>
              <w:jc w:val="both"/>
            </w:pPr>
          </w:p>
          <w:p w:rsidR="00B924D4" w:rsidRPr="00B83214" w:rsidRDefault="009B7CE7" w:rsidP="001020F9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B83214">
              <w:rPr>
                <w:b/>
              </w:rPr>
              <w:t>Вопрос:</w:t>
            </w:r>
          </w:p>
          <w:p w:rsidR="005B2967" w:rsidRPr="00B83214" w:rsidRDefault="005B2967" w:rsidP="005B2967">
            <w:pPr>
              <w:pStyle w:val="docdata"/>
              <w:spacing w:before="20" w:beforeAutospacing="0" w:after="20" w:afterAutospacing="0"/>
              <w:jc w:val="both"/>
              <w:rPr>
                <w:sz w:val="20"/>
                <w:szCs w:val="20"/>
              </w:rPr>
            </w:pPr>
            <w:r w:rsidRPr="00B83214">
              <w:rPr>
                <w:color w:val="000000"/>
                <w:sz w:val="20"/>
                <w:szCs w:val="20"/>
              </w:rPr>
              <w:t>Об определении закупочной политики в Обществе.</w:t>
            </w:r>
          </w:p>
          <w:p w:rsidR="005B2967" w:rsidRPr="00B83214" w:rsidRDefault="005B2967" w:rsidP="005B2967">
            <w:pPr>
              <w:pStyle w:val="aff2"/>
              <w:spacing w:before="20" w:beforeAutospacing="0" w:after="20" w:afterAutospacing="0"/>
              <w:jc w:val="both"/>
              <w:rPr>
                <w:sz w:val="20"/>
                <w:szCs w:val="20"/>
              </w:rPr>
            </w:pPr>
            <w:r w:rsidRPr="00B83214">
              <w:rPr>
                <w:sz w:val="20"/>
                <w:szCs w:val="20"/>
              </w:rPr>
              <w:t> </w:t>
            </w:r>
            <w:r w:rsidRPr="00B83214">
              <w:rPr>
                <w:color w:val="000000"/>
                <w:sz w:val="20"/>
                <w:szCs w:val="20"/>
              </w:rPr>
              <w:t>1.1.</w:t>
            </w:r>
            <w:r w:rsidRPr="00B83214">
              <w:rPr>
                <w:color w:val="000000"/>
                <w:sz w:val="20"/>
                <w:szCs w:val="20"/>
              </w:rPr>
              <w:tab/>
              <w:t>О внесении изменений в Годовую комплексную программу закупок Общества под нужды 2025 года.</w:t>
            </w:r>
          </w:p>
          <w:p w:rsidR="00E033DE" w:rsidRPr="00B83214" w:rsidRDefault="00E033DE" w:rsidP="00E033DE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</w:p>
          <w:p w:rsidR="00B924D4" w:rsidRPr="00B83214" w:rsidRDefault="009B7CE7" w:rsidP="001020F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B83214">
              <w:rPr>
                <w:bCs/>
              </w:rPr>
              <w:t>Результаты голосования</w:t>
            </w:r>
            <w:r w:rsidR="00E23200" w:rsidRPr="00B83214">
              <w:rPr>
                <w:bCs/>
              </w:rPr>
              <w:t>: За – 9, Против – 1</w:t>
            </w:r>
            <w:r w:rsidRPr="00B83214">
              <w:rPr>
                <w:bCs/>
              </w:rPr>
              <w:t>, Воздержался – 1, не учитывались при голосовании – 0.</w:t>
            </w:r>
          </w:p>
          <w:p w:rsidR="00B924D4" w:rsidRPr="00B83214" w:rsidRDefault="00B924D4" w:rsidP="001020F9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B924D4" w:rsidRPr="00B83214" w:rsidRDefault="009B7CE7" w:rsidP="001020F9">
            <w:pPr>
              <w:pStyle w:val="afe"/>
              <w:jc w:val="both"/>
              <w:rPr>
                <w:b/>
              </w:rPr>
            </w:pPr>
            <w:r w:rsidRPr="00B83214">
              <w:rPr>
                <w:b/>
              </w:rPr>
              <w:t>Принятое решение:</w:t>
            </w:r>
          </w:p>
          <w:p w:rsidR="005B2967" w:rsidRPr="00B83214" w:rsidRDefault="005B2967" w:rsidP="005B2967">
            <w:pPr>
              <w:pStyle w:val="docdata"/>
              <w:spacing w:before="20" w:beforeAutospacing="0" w:after="20" w:afterAutospacing="0"/>
              <w:jc w:val="both"/>
              <w:rPr>
                <w:sz w:val="20"/>
                <w:szCs w:val="20"/>
              </w:rPr>
            </w:pPr>
            <w:r w:rsidRPr="00B83214">
              <w:rPr>
                <w:color w:val="000000"/>
                <w:sz w:val="20"/>
                <w:szCs w:val="20"/>
              </w:rPr>
              <w:t>Утвердить корректировку Годовой комплексной программы закупок Общества под нужды 2025 года в соответствии с </w:t>
            </w:r>
            <w:r w:rsidR="00BF6B88">
              <w:rPr>
                <w:color w:val="000000"/>
                <w:sz w:val="20"/>
                <w:szCs w:val="20"/>
              </w:rPr>
              <w:t xml:space="preserve"> решением</w:t>
            </w:r>
            <w:r w:rsidRPr="00B83214">
              <w:rPr>
                <w:color w:val="000000"/>
                <w:sz w:val="20"/>
                <w:szCs w:val="20"/>
              </w:rPr>
              <w:t xml:space="preserve"> Совета директоров.</w:t>
            </w:r>
          </w:p>
          <w:p w:rsidR="001020F9" w:rsidRPr="00B83214" w:rsidRDefault="001020F9" w:rsidP="001020F9">
            <w:pPr>
              <w:ind w:right="57"/>
              <w:jc w:val="both"/>
              <w:rPr>
                <w:color w:val="000000"/>
              </w:rPr>
            </w:pPr>
          </w:p>
          <w:p w:rsidR="005B2967" w:rsidRPr="00B83214" w:rsidRDefault="005B2967" w:rsidP="005B2967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B83214">
              <w:rPr>
                <w:b/>
              </w:rPr>
              <w:t>Вопрос:</w:t>
            </w:r>
          </w:p>
          <w:p w:rsidR="005B2967" w:rsidRPr="00B83214" w:rsidRDefault="005B2967" w:rsidP="005B2967">
            <w:pPr>
              <w:pStyle w:val="docdata"/>
              <w:spacing w:before="20" w:beforeAutospacing="0" w:after="20" w:afterAutospacing="0"/>
              <w:jc w:val="both"/>
              <w:rPr>
                <w:sz w:val="20"/>
                <w:szCs w:val="20"/>
              </w:rPr>
            </w:pPr>
            <w:r w:rsidRPr="00B83214">
              <w:rPr>
                <w:color w:val="000000"/>
                <w:sz w:val="20"/>
                <w:szCs w:val="20"/>
              </w:rPr>
              <w:t>Об определении закупочной политики в Обществе.</w:t>
            </w:r>
          </w:p>
          <w:p w:rsidR="005B2967" w:rsidRPr="00B83214" w:rsidRDefault="005B2967" w:rsidP="005B2967">
            <w:pPr>
              <w:pStyle w:val="docdata"/>
              <w:spacing w:before="20" w:beforeAutospacing="0" w:after="20" w:afterAutospacing="0"/>
              <w:jc w:val="both"/>
              <w:rPr>
                <w:sz w:val="20"/>
                <w:szCs w:val="20"/>
              </w:rPr>
            </w:pPr>
            <w:r w:rsidRPr="00B83214">
              <w:rPr>
                <w:sz w:val="20"/>
                <w:szCs w:val="20"/>
              </w:rPr>
              <w:t> </w:t>
            </w:r>
            <w:r w:rsidRPr="00B83214">
              <w:rPr>
                <w:color w:val="000000"/>
                <w:sz w:val="20"/>
                <w:szCs w:val="20"/>
              </w:rPr>
              <w:t>1.2.</w:t>
            </w:r>
            <w:r w:rsidRPr="00B83214">
              <w:rPr>
                <w:color w:val="000000"/>
                <w:sz w:val="20"/>
                <w:szCs w:val="20"/>
              </w:rPr>
              <w:tab/>
              <w:t>Об утверждении Годовой комплексной программы закупок ПАО «ОГК-2» под нужды 2025 года (2 этап).</w:t>
            </w:r>
          </w:p>
          <w:p w:rsidR="005B2967" w:rsidRPr="00B83214" w:rsidRDefault="005B2967" w:rsidP="005B2967">
            <w:pPr>
              <w:pStyle w:val="33"/>
              <w:spacing w:before="20" w:after="20"/>
              <w:rPr>
                <w:rFonts w:cs="Times New Roman"/>
                <w:sz w:val="20"/>
                <w:szCs w:val="20"/>
              </w:rPr>
            </w:pPr>
          </w:p>
          <w:p w:rsidR="005B2967" w:rsidRPr="00B83214" w:rsidRDefault="005B2967" w:rsidP="005B296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B83214">
              <w:rPr>
                <w:bCs/>
              </w:rPr>
              <w:t>Результаты голосования: За – 10, Против – 0, Воздержался – 1, не учитывались при голосовании – 0.</w:t>
            </w:r>
          </w:p>
          <w:p w:rsidR="005B2967" w:rsidRPr="00B83214" w:rsidRDefault="005B2967" w:rsidP="005B2967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</w:pPr>
          </w:p>
          <w:p w:rsidR="005B2967" w:rsidRPr="00B83214" w:rsidRDefault="005B2967" w:rsidP="005B2967">
            <w:pPr>
              <w:pStyle w:val="afe"/>
              <w:jc w:val="both"/>
              <w:rPr>
                <w:b/>
              </w:rPr>
            </w:pPr>
            <w:r w:rsidRPr="00B83214">
              <w:rPr>
                <w:b/>
              </w:rPr>
              <w:t>Принятое решение:</w:t>
            </w:r>
          </w:p>
          <w:p w:rsidR="005B2967" w:rsidRPr="00B83214" w:rsidRDefault="005B2967" w:rsidP="005B2967">
            <w:pPr>
              <w:pStyle w:val="docdata"/>
              <w:spacing w:before="20" w:beforeAutospacing="0" w:after="20" w:afterAutospacing="0"/>
              <w:jc w:val="both"/>
              <w:rPr>
                <w:sz w:val="20"/>
                <w:szCs w:val="20"/>
              </w:rPr>
            </w:pPr>
            <w:r w:rsidRPr="00B83214">
              <w:rPr>
                <w:color w:val="000000"/>
                <w:sz w:val="20"/>
                <w:szCs w:val="20"/>
              </w:rPr>
              <w:t>1.</w:t>
            </w:r>
            <w:r w:rsidRPr="00B83214">
              <w:rPr>
                <w:color w:val="000000"/>
                <w:sz w:val="20"/>
                <w:szCs w:val="20"/>
              </w:rPr>
              <w:tab/>
              <w:t>Утвердить Годовую комплексную программу закупок Общества под нужды 2025 года (2 этап) согласно Приложению к</w:t>
            </w:r>
            <w:r w:rsidR="00BF6B88">
              <w:rPr>
                <w:color w:val="000000"/>
                <w:sz w:val="20"/>
                <w:szCs w:val="20"/>
              </w:rPr>
              <w:t xml:space="preserve"> </w:t>
            </w:r>
            <w:r w:rsidRPr="00B83214">
              <w:rPr>
                <w:color w:val="000000"/>
                <w:sz w:val="20"/>
                <w:szCs w:val="20"/>
              </w:rPr>
              <w:t> решению</w:t>
            </w:r>
            <w:r w:rsidR="00BF6B88">
              <w:rPr>
                <w:color w:val="000000"/>
                <w:sz w:val="20"/>
                <w:szCs w:val="20"/>
              </w:rPr>
              <w:t xml:space="preserve"> Совета директоров</w:t>
            </w:r>
            <w:r w:rsidRPr="00B83214">
              <w:rPr>
                <w:color w:val="000000"/>
                <w:sz w:val="20"/>
                <w:szCs w:val="20"/>
              </w:rPr>
              <w:t>.</w:t>
            </w:r>
          </w:p>
          <w:p w:rsidR="005B2967" w:rsidRPr="00B83214" w:rsidRDefault="005B2967" w:rsidP="005B2967">
            <w:pPr>
              <w:pStyle w:val="aff2"/>
              <w:spacing w:before="20" w:beforeAutospacing="0" w:after="20" w:afterAutospacing="0"/>
              <w:jc w:val="both"/>
              <w:rPr>
                <w:sz w:val="20"/>
                <w:szCs w:val="20"/>
              </w:rPr>
            </w:pPr>
            <w:r w:rsidRPr="00B83214">
              <w:rPr>
                <w:color w:val="000000"/>
                <w:sz w:val="20"/>
                <w:szCs w:val="20"/>
              </w:rPr>
              <w:t>2.</w:t>
            </w:r>
            <w:r w:rsidRPr="00B83214">
              <w:rPr>
                <w:color w:val="000000"/>
                <w:sz w:val="20"/>
                <w:szCs w:val="20"/>
              </w:rPr>
              <w:tab/>
              <w:t>Поручить менеджменту Общества обеспечить размещение Плана закупки в Единой информационной системе в соответствии с Постановлением Правительства Российской Федерации от 10.09.2012 № 908 «Об утверждении Положения о размещении в Единой информационной системе информации о закупке».</w:t>
            </w:r>
          </w:p>
          <w:p w:rsidR="005B2967" w:rsidRPr="00BF6B88" w:rsidRDefault="005B2967" w:rsidP="005B2967">
            <w:pPr>
              <w:pStyle w:val="aff2"/>
              <w:spacing w:before="20" w:beforeAutospacing="0" w:after="20" w:afterAutospacing="0"/>
              <w:jc w:val="both"/>
              <w:rPr>
                <w:color w:val="000000"/>
                <w:sz w:val="20"/>
                <w:szCs w:val="20"/>
              </w:rPr>
            </w:pPr>
            <w:r w:rsidRPr="00B83214">
              <w:rPr>
                <w:sz w:val="20"/>
                <w:szCs w:val="20"/>
              </w:rPr>
              <w:t> </w:t>
            </w:r>
          </w:p>
          <w:p w:rsidR="00B924D4" w:rsidRPr="00B83214" w:rsidRDefault="009B7CE7" w:rsidP="001020F9">
            <w:pPr>
              <w:ind w:right="57"/>
              <w:jc w:val="both"/>
              <w:rPr>
                <w:b/>
                <w:color w:val="000000"/>
              </w:rPr>
            </w:pPr>
            <w:r w:rsidRPr="00B83214">
              <w:rPr>
                <w:color w:val="000000"/>
              </w:rPr>
              <w:t>2.3. Дата проведения заседания совета директоров эмитента, на котором приняты решения</w:t>
            </w:r>
            <w:r w:rsidRPr="00155CBD">
              <w:rPr>
                <w:color w:val="000000"/>
              </w:rPr>
              <w:t>:</w:t>
            </w:r>
            <w:r w:rsidRPr="00155CBD">
              <w:rPr>
                <w:b/>
                <w:color w:val="000000"/>
              </w:rPr>
              <w:t xml:space="preserve"> </w:t>
            </w:r>
            <w:r w:rsidR="005B2967" w:rsidRPr="00155CBD">
              <w:rPr>
                <w:b/>
                <w:color w:val="000000"/>
              </w:rPr>
              <w:t>1</w:t>
            </w:r>
            <w:r w:rsidR="00155CBD" w:rsidRPr="00155CBD">
              <w:rPr>
                <w:b/>
                <w:color w:val="000000"/>
              </w:rPr>
              <w:t>1</w:t>
            </w:r>
            <w:r w:rsidR="005B2967" w:rsidRPr="00155CBD">
              <w:rPr>
                <w:b/>
                <w:color w:val="000000"/>
              </w:rPr>
              <w:t>.03.2025</w:t>
            </w:r>
          </w:p>
          <w:p w:rsidR="00B924D4" w:rsidRPr="00B83214" w:rsidRDefault="009B7CE7" w:rsidP="001020F9">
            <w:pPr>
              <w:ind w:right="57"/>
              <w:jc w:val="both"/>
              <w:rPr>
                <w:rFonts w:eastAsiaTheme="minorHAnsi"/>
              </w:rPr>
            </w:pPr>
            <w:r w:rsidRPr="00B83214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B83214">
              <w:rPr>
                <w:b/>
              </w:rPr>
              <w:t xml:space="preserve">Протокол от </w:t>
            </w:r>
            <w:r w:rsidR="005B2967" w:rsidRPr="00BF6B88">
              <w:rPr>
                <w:b/>
              </w:rPr>
              <w:t>1</w:t>
            </w:r>
            <w:r w:rsidR="00155CBD" w:rsidRPr="00BF6B88">
              <w:rPr>
                <w:b/>
              </w:rPr>
              <w:t>2</w:t>
            </w:r>
            <w:r w:rsidR="005B2967" w:rsidRPr="00BF6B88">
              <w:rPr>
                <w:b/>
              </w:rPr>
              <w:t>.03</w:t>
            </w:r>
            <w:r w:rsidR="001020F9" w:rsidRPr="00BF6B88">
              <w:rPr>
                <w:b/>
              </w:rPr>
              <w:t>.2025</w:t>
            </w:r>
            <w:r w:rsidR="001020F9" w:rsidRPr="00B83214">
              <w:rPr>
                <w:b/>
              </w:rPr>
              <w:t xml:space="preserve"> </w:t>
            </w:r>
            <w:r w:rsidRPr="00B83214">
              <w:rPr>
                <w:b/>
              </w:rPr>
              <w:t xml:space="preserve">№ </w:t>
            </w:r>
            <w:r w:rsidR="005B2967" w:rsidRPr="00B83214">
              <w:rPr>
                <w:b/>
              </w:rPr>
              <w:t>340</w:t>
            </w:r>
            <w:r w:rsidRPr="00B83214">
              <w:rPr>
                <w:b/>
              </w:rPr>
              <w:t>.</w:t>
            </w:r>
          </w:p>
          <w:p w:rsidR="00B924D4" w:rsidRPr="00155CBD" w:rsidRDefault="00B924D4">
            <w:pPr>
              <w:ind w:right="57" w:firstLine="21"/>
              <w:jc w:val="both"/>
              <w:rPr>
                <w:color w:val="000000"/>
              </w:rPr>
            </w:pPr>
          </w:p>
        </w:tc>
      </w:tr>
    </w:tbl>
    <w:p w:rsidR="00B924D4" w:rsidRPr="00B83214" w:rsidRDefault="00B924D4"/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B924D4" w:rsidRPr="00B83214">
        <w:trPr>
          <w:cantSplit/>
          <w:trHeight w:val="248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4" w:rsidRPr="00B83214" w:rsidRDefault="009B7CE7">
            <w:pPr>
              <w:jc w:val="center"/>
            </w:pPr>
            <w:r w:rsidRPr="00B83214">
              <w:t>3. Подпись</w:t>
            </w:r>
          </w:p>
        </w:tc>
      </w:tr>
      <w:tr w:rsidR="00B924D4" w:rsidRPr="00B83214">
        <w:trPr>
          <w:cantSplit/>
          <w:trHeight w:val="859"/>
        </w:trPr>
        <w:tc>
          <w:tcPr>
            <w:tcW w:w="493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1020F9" w:rsidRPr="00B83214" w:rsidRDefault="009B7CE7">
            <w:pPr>
              <w:pStyle w:val="afe"/>
              <w:rPr>
                <w:b/>
                <w:color w:val="000000"/>
              </w:rPr>
            </w:pPr>
            <w:r w:rsidRPr="00B83214">
              <w:rPr>
                <w:b/>
              </w:rPr>
              <w:t xml:space="preserve">3.1. </w:t>
            </w:r>
            <w:r w:rsidRPr="00B83214">
              <w:rPr>
                <w:b/>
                <w:color w:val="000000"/>
              </w:rPr>
              <w:t xml:space="preserve">Начальник Управления корпоративных </w:t>
            </w:r>
          </w:p>
          <w:p w:rsidR="001020F9" w:rsidRPr="00B83214" w:rsidRDefault="009B7CE7">
            <w:pPr>
              <w:pStyle w:val="afe"/>
              <w:rPr>
                <w:b/>
                <w:color w:val="000000"/>
              </w:rPr>
            </w:pPr>
            <w:r w:rsidRPr="00B83214">
              <w:rPr>
                <w:b/>
                <w:color w:val="000000"/>
              </w:rPr>
              <w:t xml:space="preserve">и имущественных отношений, </w:t>
            </w:r>
          </w:p>
          <w:p w:rsidR="00B924D4" w:rsidRPr="00B83214" w:rsidRDefault="009B7CE7">
            <w:pPr>
              <w:pStyle w:val="afe"/>
              <w:rPr>
                <w:b/>
                <w:color w:val="000000"/>
              </w:rPr>
            </w:pPr>
            <w:r w:rsidRPr="00B83214">
              <w:rPr>
                <w:b/>
                <w:color w:val="000000"/>
              </w:rPr>
              <w:t xml:space="preserve">действующий на основании доверенности </w:t>
            </w:r>
          </w:p>
          <w:p w:rsidR="00B924D4" w:rsidRPr="00B83214" w:rsidRDefault="009B7CE7">
            <w:pPr>
              <w:pStyle w:val="afe"/>
            </w:pPr>
            <w:r w:rsidRPr="00B83214">
              <w:rPr>
                <w:b/>
                <w:color w:val="000000"/>
              </w:rPr>
              <w:t>№ 78/66-н/78-2022-3-513 от 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4D4" w:rsidRPr="00B83214" w:rsidRDefault="00B924D4">
            <w:pPr>
              <w:jc w:val="right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B924D4" w:rsidRPr="00B83214" w:rsidRDefault="009B7CE7">
            <w:pPr>
              <w:jc w:val="right"/>
            </w:pPr>
            <w:r w:rsidRPr="00B83214">
              <w:rPr>
                <w:b/>
              </w:rPr>
              <w:t>Е.Н. Егорова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B924D4" w:rsidRPr="00B83214" w:rsidRDefault="00B924D4">
            <w:pPr>
              <w:rPr>
                <w:b/>
              </w:rPr>
            </w:pPr>
          </w:p>
        </w:tc>
      </w:tr>
      <w:tr w:rsidR="00B924D4" w:rsidRPr="00B83214">
        <w:trPr>
          <w:cantSplit/>
          <w:trHeight w:hRule="exact" w:val="280"/>
        </w:trPr>
        <w:tc>
          <w:tcPr>
            <w:tcW w:w="4937" w:type="dxa"/>
            <w:gridSpan w:val="7"/>
            <w:tcBorders>
              <w:left w:val="single" w:sz="4" w:space="0" w:color="000000"/>
            </w:tcBorders>
          </w:tcPr>
          <w:p w:rsidR="00B924D4" w:rsidRPr="00B83214" w:rsidRDefault="00B924D4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B924D4" w:rsidRPr="00B83214" w:rsidRDefault="009B7CE7">
            <w:pPr>
              <w:jc w:val="center"/>
            </w:pPr>
            <w:r w:rsidRPr="00B83214">
              <w:t>(подпись)</w:t>
            </w:r>
          </w:p>
        </w:tc>
        <w:tc>
          <w:tcPr>
            <w:tcW w:w="3072" w:type="dxa"/>
          </w:tcPr>
          <w:p w:rsidR="00B924D4" w:rsidRPr="00B83214" w:rsidRDefault="00B924D4"/>
        </w:tc>
        <w:tc>
          <w:tcPr>
            <w:tcW w:w="534" w:type="dxa"/>
            <w:tcBorders>
              <w:right w:val="single" w:sz="4" w:space="0" w:color="000000"/>
            </w:tcBorders>
          </w:tcPr>
          <w:p w:rsidR="00B924D4" w:rsidRPr="00B83214" w:rsidRDefault="00B924D4"/>
        </w:tc>
      </w:tr>
      <w:tr w:rsidR="00B924D4" w:rsidRPr="00B83214">
        <w:trPr>
          <w:cantSplit/>
        </w:trPr>
        <w:tc>
          <w:tcPr>
            <w:tcW w:w="1134" w:type="dxa"/>
            <w:tcBorders>
              <w:left w:val="single" w:sz="4" w:space="0" w:color="000000"/>
            </w:tcBorders>
            <w:vAlign w:val="bottom"/>
          </w:tcPr>
          <w:p w:rsidR="00B924D4" w:rsidRPr="00B83214" w:rsidRDefault="009B7CE7">
            <w:r w:rsidRPr="00B83214">
              <w:t xml:space="preserve">3.2. Дата  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vAlign w:val="bottom"/>
          </w:tcPr>
          <w:p w:rsidR="00B924D4" w:rsidRPr="00BF6B88" w:rsidRDefault="005B2967" w:rsidP="00155CBD">
            <w:pPr>
              <w:jc w:val="center"/>
              <w:rPr>
                <w:lang w:val="en-US"/>
              </w:rPr>
            </w:pPr>
            <w:r w:rsidRPr="00BF6B88">
              <w:t>1</w:t>
            </w:r>
            <w:r w:rsidR="00155CBD" w:rsidRPr="00BF6B88">
              <w:rPr>
                <w:lang w:val="en-US"/>
              </w:rPr>
              <w:t>3</w:t>
            </w:r>
          </w:p>
        </w:tc>
        <w:tc>
          <w:tcPr>
            <w:tcW w:w="271" w:type="dxa"/>
            <w:vAlign w:val="bottom"/>
          </w:tcPr>
          <w:p w:rsidR="00B924D4" w:rsidRPr="00BF6B88" w:rsidRDefault="00B924D4"/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B924D4" w:rsidRPr="00BF6B88" w:rsidRDefault="009B7CE7" w:rsidP="005B2967">
            <w:r w:rsidRPr="00BF6B88">
              <w:t xml:space="preserve"> </w:t>
            </w:r>
            <w:r w:rsidR="005B2967" w:rsidRPr="00BF6B88">
              <w:t>март</w:t>
            </w:r>
            <w:r w:rsidR="00FB0098">
              <w:t>а</w:t>
            </w:r>
            <w:bookmarkStart w:id="0" w:name="_GoBack"/>
            <w:bookmarkEnd w:id="0"/>
          </w:p>
        </w:tc>
        <w:tc>
          <w:tcPr>
            <w:tcW w:w="416" w:type="dxa"/>
            <w:vAlign w:val="bottom"/>
          </w:tcPr>
          <w:p w:rsidR="00B924D4" w:rsidRPr="00BF6B88" w:rsidRDefault="009B7CE7">
            <w:pPr>
              <w:jc w:val="right"/>
            </w:pPr>
            <w:r w:rsidRPr="00BF6B88"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B924D4" w:rsidRPr="00BF6B88" w:rsidRDefault="009B7CE7" w:rsidP="001020F9">
            <w:r w:rsidRPr="00BF6B88">
              <w:t>2</w:t>
            </w:r>
            <w:r w:rsidR="001020F9" w:rsidRPr="00BF6B88">
              <w:t>5</w:t>
            </w:r>
          </w:p>
        </w:tc>
        <w:tc>
          <w:tcPr>
            <w:tcW w:w="1209" w:type="dxa"/>
            <w:vAlign w:val="bottom"/>
          </w:tcPr>
          <w:p w:rsidR="00B924D4" w:rsidRPr="00BF6B88" w:rsidRDefault="009B7CE7">
            <w:r w:rsidRPr="00BF6B88">
              <w:t>.</w:t>
            </w:r>
          </w:p>
        </w:tc>
        <w:tc>
          <w:tcPr>
            <w:tcW w:w="1338" w:type="dxa"/>
            <w:vAlign w:val="bottom"/>
          </w:tcPr>
          <w:p w:rsidR="00B924D4" w:rsidRPr="00B83214" w:rsidRDefault="00B924D4">
            <w:pPr>
              <w:jc w:val="center"/>
            </w:pPr>
          </w:p>
        </w:tc>
        <w:tc>
          <w:tcPr>
            <w:tcW w:w="4068" w:type="dxa"/>
            <w:gridSpan w:val="3"/>
            <w:tcBorders>
              <w:right w:val="single" w:sz="4" w:space="0" w:color="000000"/>
            </w:tcBorders>
            <w:vAlign w:val="bottom"/>
          </w:tcPr>
          <w:p w:rsidR="00B924D4" w:rsidRPr="00B83214" w:rsidRDefault="00B924D4"/>
        </w:tc>
      </w:tr>
      <w:tr w:rsidR="00B924D4" w:rsidRPr="00B83214">
        <w:trPr>
          <w:cantSplit/>
        </w:trPr>
        <w:tc>
          <w:tcPr>
            <w:tcW w:w="493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B924D4" w:rsidRPr="00B83214" w:rsidRDefault="00B924D4"/>
        </w:tc>
        <w:tc>
          <w:tcPr>
            <w:tcW w:w="1338" w:type="dxa"/>
            <w:tcBorders>
              <w:bottom w:val="single" w:sz="4" w:space="0" w:color="000000"/>
            </w:tcBorders>
          </w:tcPr>
          <w:p w:rsidR="00B924D4" w:rsidRPr="00B83214" w:rsidRDefault="00B924D4">
            <w:pPr>
              <w:jc w:val="center"/>
            </w:pPr>
          </w:p>
        </w:tc>
        <w:tc>
          <w:tcPr>
            <w:tcW w:w="40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924D4" w:rsidRPr="00B83214" w:rsidRDefault="00B924D4"/>
        </w:tc>
      </w:tr>
    </w:tbl>
    <w:p w:rsidR="00B924D4" w:rsidRPr="00B83214" w:rsidRDefault="00B924D4">
      <w:pPr>
        <w:tabs>
          <w:tab w:val="left" w:pos="2895"/>
        </w:tabs>
      </w:pPr>
    </w:p>
    <w:sectPr w:rsidR="00B924D4" w:rsidRPr="00B83214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D4" w:rsidRDefault="009B7CE7">
      <w:r>
        <w:separator/>
      </w:r>
    </w:p>
  </w:endnote>
  <w:endnote w:type="continuationSeparator" w:id="0">
    <w:p w:rsidR="00B924D4" w:rsidRDefault="009B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B83214">
      <w:rPr>
        <w:noProof/>
      </w:rPr>
      <w:t>2</w:t>
    </w:r>
    <w:r>
      <w:fldChar w:fldCharType="end"/>
    </w:r>
  </w:p>
  <w:p w:rsidR="00B924D4" w:rsidRDefault="00B924D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D4" w:rsidRDefault="009B7CE7">
      <w:r>
        <w:separator/>
      </w:r>
    </w:p>
  </w:footnote>
  <w:footnote w:type="continuationSeparator" w:id="0">
    <w:p w:rsidR="00B924D4" w:rsidRDefault="009B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B924D4" w:rsidRDefault="00B924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9"/>
    <w:multiLevelType w:val="hybridMultilevel"/>
    <w:tmpl w:val="5204DAB2"/>
    <w:lvl w:ilvl="0" w:tplc="6BEA63BE">
      <w:start w:val="1"/>
      <w:numFmt w:val="decimal"/>
      <w:lvlText w:val="%1."/>
      <w:lvlJc w:val="left"/>
    </w:lvl>
    <w:lvl w:ilvl="1" w:tplc="E92E4452">
      <w:start w:val="1"/>
      <w:numFmt w:val="lowerLetter"/>
      <w:lvlText w:val="%2."/>
      <w:lvlJc w:val="left"/>
      <w:pPr>
        <w:ind w:left="1440" w:hanging="360"/>
      </w:pPr>
    </w:lvl>
    <w:lvl w:ilvl="2" w:tplc="839C77AA">
      <w:start w:val="1"/>
      <w:numFmt w:val="lowerRoman"/>
      <w:lvlText w:val="%3."/>
      <w:lvlJc w:val="right"/>
      <w:pPr>
        <w:ind w:left="2160" w:hanging="180"/>
      </w:pPr>
    </w:lvl>
    <w:lvl w:ilvl="3" w:tplc="42A660E6">
      <w:start w:val="1"/>
      <w:numFmt w:val="decimal"/>
      <w:lvlText w:val="%4."/>
      <w:lvlJc w:val="left"/>
      <w:pPr>
        <w:ind w:left="2880" w:hanging="360"/>
      </w:pPr>
    </w:lvl>
    <w:lvl w:ilvl="4" w:tplc="CA78DBCE">
      <w:start w:val="1"/>
      <w:numFmt w:val="lowerLetter"/>
      <w:lvlText w:val="%5."/>
      <w:lvlJc w:val="left"/>
      <w:pPr>
        <w:ind w:left="3600" w:hanging="360"/>
      </w:pPr>
    </w:lvl>
    <w:lvl w:ilvl="5" w:tplc="1E2831C6">
      <w:start w:val="1"/>
      <w:numFmt w:val="lowerRoman"/>
      <w:lvlText w:val="%6."/>
      <w:lvlJc w:val="right"/>
      <w:pPr>
        <w:ind w:left="4320" w:hanging="180"/>
      </w:pPr>
    </w:lvl>
    <w:lvl w:ilvl="6" w:tplc="0518B532">
      <w:start w:val="1"/>
      <w:numFmt w:val="decimal"/>
      <w:lvlText w:val="%7."/>
      <w:lvlJc w:val="left"/>
      <w:pPr>
        <w:ind w:left="5040" w:hanging="360"/>
      </w:pPr>
    </w:lvl>
    <w:lvl w:ilvl="7" w:tplc="D0C0D728">
      <w:start w:val="1"/>
      <w:numFmt w:val="lowerLetter"/>
      <w:lvlText w:val="%8."/>
      <w:lvlJc w:val="left"/>
      <w:pPr>
        <w:ind w:left="5760" w:hanging="360"/>
      </w:pPr>
    </w:lvl>
    <w:lvl w:ilvl="8" w:tplc="9AB22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30D"/>
    <w:multiLevelType w:val="hybridMultilevel"/>
    <w:tmpl w:val="22325D7A"/>
    <w:lvl w:ilvl="0" w:tplc="8B9C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E854C">
      <w:start w:val="1"/>
      <w:numFmt w:val="lowerLetter"/>
      <w:lvlText w:val="%2."/>
      <w:lvlJc w:val="left"/>
      <w:pPr>
        <w:ind w:left="1440" w:hanging="360"/>
      </w:pPr>
    </w:lvl>
    <w:lvl w:ilvl="2" w:tplc="5D1C8836">
      <w:start w:val="1"/>
      <w:numFmt w:val="lowerRoman"/>
      <w:lvlText w:val="%3."/>
      <w:lvlJc w:val="right"/>
      <w:pPr>
        <w:ind w:left="2160" w:hanging="180"/>
      </w:pPr>
    </w:lvl>
    <w:lvl w:ilvl="3" w:tplc="21B69A68">
      <w:start w:val="1"/>
      <w:numFmt w:val="decimal"/>
      <w:lvlText w:val="%4."/>
      <w:lvlJc w:val="left"/>
      <w:pPr>
        <w:ind w:left="2880" w:hanging="360"/>
      </w:pPr>
    </w:lvl>
    <w:lvl w:ilvl="4" w:tplc="F246FFCE">
      <w:start w:val="1"/>
      <w:numFmt w:val="lowerLetter"/>
      <w:lvlText w:val="%5."/>
      <w:lvlJc w:val="left"/>
      <w:pPr>
        <w:ind w:left="3600" w:hanging="360"/>
      </w:pPr>
    </w:lvl>
    <w:lvl w:ilvl="5" w:tplc="47F86126">
      <w:start w:val="1"/>
      <w:numFmt w:val="lowerRoman"/>
      <w:lvlText w:val="%6."/>
      <w:lvlJc w:val="right"/>
      <w:pPr>
        <w:ind w:left="4320" w:hanging="180"/>
      </w:pPr>
    </w:lvl>
    <w:lvl w:ilvl="6" w:tplc="4768EC44">
      <w:start w:val="1"/>
      <w:numFmt w:val="decimal"/>
      <w:lvlText w:val="%7."/>
      <w:lvlJc w:val="left"/>
      <w:pPr>
        <w:ind w:left="5040" w:hanging="360"/>
      </w:pPr>
    </w:lvl>
    <w:lvl w:ilvl="7" w:tplc="88349D14">
      <w:start w:val="1"/>
      <w:numFmt w:val="lowerLetter"/>
      <w:lvlText w:val="%8."/>
      <w:lvlJc w:val="left"/>
      <w:pPr>
        <w:ind w:left="5760" w:hanging="360"/>
      </w:pPr>
    </w:lvl>
    <w:lvl w:ilvl="8" w:tplc="9482BF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BE7"/>
    <w:multiLevelType w:val="multilevel"/>
    <w:tmpl w:val="0E02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8071B5"/>
    <w:multiLevelType w:val="hybridMultilevel"/>
    <w:tmpl w:val="1114A7EC"/>
    <w:lvl w:ilvl="0" w:tplc="A6B602FA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70B0826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F66E5B4A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843EAC2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EEC0BBF0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5A3C0AC8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ECDAF7F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4C98E41C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8618C974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4" w15:restartNumberingAfterBreak="0">
    <w:nsid w:val="0B6959A3"/>
    <w:multiLevelType w:val="hybridMultilevel"/>
    <w:tmpl w:val="38A44236"/>
    <w:lvl w:ilvl="0" w:tplc="80747B5C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E34D52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9162E196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D652B18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88080B5E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7D9E7FE0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5AE217D4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754414EA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DC04303A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5" w15:restartNumberingAfterBreak="0">
    <w:nsid w:val="13A83ACE"/>
    <w:multiLevelType w:val="hybridMultilevel"/>
    <w:tmpl w:val="3F5063C0"/>
    <w:lvl w:ilvl="0" w:tplc="513A7158">
      <w:start w:val="1"/>
      <w:numFmt w:val="decimal"/>
      <w:lvlText w:val="%1."/>
      <w:lvlJc w:val="left"/>
    </w:lvl>
    <w:lvl w:ilvl="1" w:tplc="D76CCC30">
      <w:start w:val="1"/>
      <w:numFmt w:val="lowerLetter"/>
      <w:lvlText w:val="%2."/>
      <w:lvlJc w:val="left"/>
      <w:pPr>
        <w:ind w:left="1440" w:hanging="360"/>
      </w:pPr>
    </w:lvl>
    <w:lvl w:ilvl="2" w:tplc="FFF039DC">
      <w:start w:val="1"/>
      <w:numFmt w:val="lowerRoman"/>
      <w:lvlText w:val="%3."/>
      <w:lvlJc w:val="right"/>
      <w:pPr>
        <w:ind w:left="2160" w:hanging="180"/>
      </w:pPr>
    </w:lvl>
    <w:lvl w:ilvl="3" w:tplc="2D047154">
      <w:start w:val="1"/>
      <w:numFmt w:val="decimal"/>
      <w:lvlText w:val="%4."/>
      <w:lvlJc w:val="left"/>
      <w:pPr>
        <w:ind w:left="2880" w:hanging="360"/>
      </w:pPr>
    </w:lvl>
    <w:lvl w:ilvl="4" w:tplc="05AA8892">
      <w:start w:val="1"/>
      <w:numFmt w:val="lowerLetter"/>
      <w:lvlText w:val="%5."/>
      <w:lvlJc w:val="left"/>
      <w:pPr>
        <w:ind w:left="3600" w:hanging="360"/>
      </w:pPr>
    </w:lvl>
    <w:lvl w:ilvl="5" w:tplc="F456209E">
      <w:start w:val="1"/>
      <w:numFmt w:val="lowerRoman"/>
      <w:lvlText w:val="%6."/>
      <w:lvlJc w:val="right"/>
      <w:pPr>
        <w:ind w:left="4320" w:hanging="180"/>
      </w:pPr>
    </w:lvl>
    <w:lvl w:ilvl="6" w:tplc="C1EC0FB0">
      <w:start w:val="1"/>
      <w:numFmt w:val="decimal"/>
      <w:lvlText w:val="%7."/>
      <w:lvlJc w:val="left"/>
      <w:pPr>
        <w:ind w:left="5040" w:hanging="360"/>
      </w:pPr>
    </w:lvl>
    <w:lvl w:ilvl="7" w:tplc="316EBA22">
      <w:start w:val="1"/>
      <w:numFmt w:val="lowerLetter"/>
      <w:lvlText w:val="%8."/>
      <w:lvlJc w:val="left"/>
      <w:pPr>
        <w:ind w:left="5760" w:hanging="360"/>
      </w:pPr>
    </w:lvl>
    <w:lvl w:ilvl="8" w:tplc="4AF2AF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65F2"/>
    <w:multiLevelType w:val="hybridMultilevel"/>
    <w:tmpl w:val="63925D8A"/>
    <w:lvl w:ilvl="0" w:tplc="E964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A330A">
      <w:start w:val="1"/>
      <w:numFmt w:val="lowerLetter"/>
      <w:lvlText w:val="%2."/>
      <w:lvlJc w:val="left"/>
      <w:pPr>
        <w:ind w:left="1440" w:hanging="360"/>
      </w:pPr>
    </w:lvl>
    <w:lvl w:ilvl="2" w:tplc="746824D8">
      <w:start w:val="1"/>
      <w:numFmt w:val="lowerRoman"/>
      <w:lvlText w:val="%3."/>
      <w:lvlJc w:val="right"/>
      <w:pPr>
        <w:ind w:left="2160" w:hanging="180"/>
      </w:pPr>
    </w:lvl>
    <w:lvl w:ilvl="3" w:tplc="E07A3B16">
      <w:start w:val="1"/>
      <w:numFmt w:val="decimal"/>
      <w:lvlText w:val="%4."/>
      <w:lvlJc w:val="left"/>
      <w:pPr>
        <w:ind w:left="2880" w:hanging="360"/>
      </w:pPr>
    </w:lvl>
    <w:lvl w:ilvl="4" w:tplc="2EEA1574">
      <w:start w:val="1"/>
      <w:numFmt w:val="lowerLetter"/>
      <w:lvlText w:val="%5."/>
      <w:lvlJc w:val="left"/>
      <w:pPr>
        <w:ind w:left="3600" w:hanging="360"/>
      </w:pPr>
    </w:lvl>
    <w:lvl w:ilvl="5" w:tplc="4D842394">
      <w:start w:val="1"/>
      <w:numFmt w:val="lowerRoman"/>
      <w:lvlText w:val="%6."/>
      <w:lvlJc w:val="right"/>
      <w:pPr>
        <w:ind w:left="4320" w:hanging="180"/>
      </w:pPr>
    </w:lvl>
    <w:lvl w:ilvl="6" w:tplc="39D05770">
      <w:start w:val="1"/>
      <w:numFmt w:val="decimal"/>
      <w:lvlText w:val="%7."/>
      <w:lvlJc w:val="left"/>
      <w:pPr>
        <w:ind w:left="5040" w:hanging="360"/>
      </w:pPr>
    </w:lvl>
    <w:lvl w:ilvl="7" w:tplc="E598B8D0">
      <w:start w:val="1"/>
      <w:numFmt w:val="lowerLetter"/>
      <w:lvlText w:val="%8."/>
      <w:lvlJc w:val="left"/>
      <w:pPr>
        <w:ind w:left="5760" w:hanging="360"/>
      </w:pPr>
    </w:lvl>
    <w:lvl w:ilvl="8" w:tplc="A63268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0686"/>
    <w:multiLevelType w:val="multilevel"/>
    <w:tmpl w:val="79D8DE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E250D0"/>
    <w:multiLevelType w:val="hybridMultilevel"/>
    <w:tmpl w:val="FD1EEA9A"/>
    <w:lvl w:ilvl="0" w:tplc="B47EC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E956C">
      <w:start w:val="1"/>
      <w:numFmt w:val="lowerLetter"/>
      <w:lvlText w:val="%2."/>
      <w:lvlJc w:val="left"/>
      <w:pPr>
        <w:ind w:left="1440" w:hanging="360"/>
      </w:pPr>
    </w:lvl>
    <w:lvl w:ilvl="2" w:tplc="C994C68E">
      <w:start w:val="1"/>
      <w:numFmt w:val="lowerRoman"/>
      <w:lvlText w:val="%3."/>
      <w:lvlJc w:val="right"/>
      <w:pPr>
        <w:ind w:left="2160" w:hanging="180"/>
      </w:pPr>
    </w:lvl>
    <w:lvl w:ilvl="3" w:tplc="F10E4D7A">
      <w:start w:val="1"/>
      <w:numFmt w:val="decimal"/>
      <w:lvlText w:val="%4."/>
      <w:lvlJc w:val="left"/>
      <w:pPr>
        <w:ind w:left="2880" w:hanging="360"/>
      </w:pPr>
    </w:lvl>
    <w:lvl w:ilvl="4" w:tplc="D542F55E">
      <w:start w:val="1"/>
      <w:numFmt w:val="lowerLetter"/>
      <w:lvlText w:val="%5."/>
      <w:lvlJc w:val="left"/>
      <w:pPr>
        <w:ind w:left="3600" w:hanging="360"/>
      </w:pPr>
    </w:lvl>
    <w:lvl w:ilvl="5" w:tplc="A7EEFA46">
      <w:start w:val="1"/>
      <w:numFmt w:val="lowerRoman"/>
      <w:lvlText w:val="%6."/>
      <w:lvlJc w:val="right"/>
      <w:pPr>
        <w:ind w:left="4320" w:hanging="180"/>
      </w:pPr>
    </w:lvl>
    <w:lvl w:ilvl="6" w:tplc="F836D536">
      <w:start w:val="1"/>
      <w:numFmt w:val="decimal"/>
      <w:lvlText w:val="%7."/>
      <w:lvlJc w:val="left"/>
      <w:pPr>
        <w:ind w:left="5040" w:hanging="360"/>
      </w:pPr>
    </w:lvl>
    <w:lvl w:ilvl="7" w:tplc="15E8CA62">
      <w:start w:val="1"/>
      <w:numFmt w:val="lowerLetter"/>
      <w:lvlText w:val="%8."/>
      <w:lvlJc w:val="left"/>
      <w:pPr>
        <w:ind w:left="5760" w:hanging="360"/>
      </w:pPr>
    </w:lvl>
    <w:lvl w:ilvl="8" w:tplc="9CCE1F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7321E"/>
    <w:multiLevelType w:val="multilevel"/>
    <w:tmpl w:val="11347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282DD8"/>
    <w:multiLevelType w:val="hybridMultilevel"/>
    <w:tmpl w:val="D99842F0"/>
    <w:lvl w:ilvl="0" w:tplc="6EF04BDC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AE02005A">
      <w:start w:val="1"/>
      <w:numFmt w:val="lowerLetter"/>
      <w:lvlText w:val="%2."/>
      <w:lvlJc w:val="left"/>
      <w:pPr>
        <w:ind w:left="1024" w:hanging="360"/>
      </w:pPr>
    </w:lvl>
    <w:lvl w:ilvl="2" w:tplc="C0343028">
      <w:start w:val="1"/>
      <w:numFmt w:val="lowerRoman"/>
      <w:lvlText w:val="%3."/>
      <w:lvlJc w:val="right"/>
      <w:pPr>
        <w:ind w:left="1744" w:hanging="180"/>
      </w:pPr>
    </w:lvl>
    <w:lvl w:ilvl="3" w:tplc="F580B530">
      <w:start w:val="1"/>
      <w:numFmt w:val="decimal"/>
      <w:lvlText w:val="%4."/>
      <w:lvlJc w:val="left"/>
      <w:pPr>
        <w:ind w:left="2464" w:hanging="360"/>
      </w:pPr>
    </w:lvl>
    <w:lvl w:ilvl="4" w:tplc="9F0E7A5E">
      <w:start w:val="1"/>
      <w:numFmt w:val="lowerLetter"/>
      <w:lvlText w:val="%5."/>
      <w:lvlJc w:val="left"/>
      <w:pPr>
        <w:ind w:left="3184" w:hanging="360"/>
      </w:pPr>
    </w:lvl>
    <w:lvl w:ilvl="5" w:tplc="E4D8DBCE">
      <w:start w:val="1"/>
      <w:numFmt w:val="lowerRoman"/>
      <w:lvlText w:val="%6."/>
      <w:lvlJc w:val="right"/>
      <w:pPr>
        <w:ind w:left="3904" w:hanging="180"/>
      </w:pPr>
    </w:lvl>
    <w:lvl w:ilvl="6" w:tplc="2494AABC">
      <w:start w:val="1"/>
      <w:numFmt w:val="decimal"/>
      <w:lvlText w:val="%7."/>
      <w:lvlJc w:val="left"/>
      <w:pPr>
        <w:ind w:left="4624" w:hanging="360"/>
      </w:pPr>
    </w:lvl>
    <w:lvl w:ilvl="7" w:tplc="5C6609A8">
      <w:start w:val="1"/>
      <w:numFmt w:val="lowerLetter"/>
      <w:lvlText w:val="%8."/>
      <w:lvlJc w:val="left"/>
      <w:pPr>
        <w:ind w:left="5344" w:hanging="360"/>
      </w:pPr>
    </w:lvl>
    <w:lvl w:ilvl="8" w:tplc="D77C33C6">
      <w:start w:val="1"/>
      <w:numFmt w:val="lowerRoman"/>
      <w:lvlText w:val="%9."/>
      <w:lvlJc w:val="right"/>
      <w:pPr>
        <w:ind w:left="6064" w:hanging="180"/>
      </w:pPr>
    </w:lvl>
  </w:abstractNum>
  <w:abstractNum w:abstractNumId="11" w15:restartNumberingAfterBreak="0">
    <w:nsid w:val="250A1AE6"/>
    <w:multiLevelType w:val="multilevel"/>
    <w:tmpl w:val="46B29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36709F"/>
    <w:multiLevelType w:val="hybridMultilevel"/>
    <w:tmpl w:val="A5067756"/>
    <w:lvl w:ilvl="0" w:tplc="C1FEB0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A352FFE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EC015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BEAF8A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4C2DA6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9D2EC8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F6CB5F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2443054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17084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97538B1"/>
    <w:multiLevelType w:val="multilevel"/>
    <w:tmpl w:val="6D0A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C2A1267"/>
    <w:multiLevelType w:val="hybridMultilevel"/>
    <w:tmpl w:val="3926E362"/>
    <w:lvl w:ilvl="0" w:tplc="E9A277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8E1B8A">
      <w:start w:val="1"/>
      <w:numFmt w:val="lowerLetter"/>
      <w:lvlText w:val="%2."/>
      <w:lvlJc w:val="left"/>
      <w:pPr>
        <w:ind w:left="1789" w:hanging="360"/>
      </w:pPr>
    </w:lvl>
    <w:lvl w:ilvl="2" w:tplc="C40EC276">
      <w:start w:val="1"/>
      <w:numFmt w:val="lowerRoman"/>
      <w:lvlText w:val="%3."/>
      <w:lvlJc w:val="right"/>
      <w:pPr>
        <w:ind w:left="2509" w:hanging="180"/>
      </w:pPr>
    </w:lvl>
    <w:lvl w:ilvl="3" w:tplc="DB5CE32C">
      <w:start w:val="1"/>
      <w:numFmt w:val="decimal"/>
      <w:lvlText w:val="%4."/>
      <w:lvlJc w:val="left"/>
      <w:pPr>
        <w:ind w:left="3229" w:hanging="360"/>
      </w:pPr>
    </w:lvl>
    <w:lvl w:ilvl="4" w:tplc="C484A234">
      <w:start w:val="1"/>
      <w:numFmt w:val="lowerLetter"/>
      <w:lvlText w:val="%5."/>
      <w:lvlJc w:val="left"/>
      <w:pPr>
        <w:ind w:left="3949" w:hanging="360"/>
      </w:pPr>
    </w:lvl>
    <w:lvl w:ilvl="5" w:tplc="44E80046">
      <w:start w:val="1"/>
      <w:numFmt w:val="lowerRoman"/>
      <w:lvlText w:val="%6."/>
      <w:lvlJc w:val="right"/>
      <w:pPr>
        <w:ind w:left="4669" w:hanging="180"/>
      </w:pPr>
    </w:lvl>
    <w:lvl w:ilvl="6" w:tplc="DFCE636C">
      <w:start w:val="1"/>
      <w:numFmt w:val="decimal"/>
      <w:lvlText w:val="%7."/>
      <w:lvlJc w:val="left"/>
      <w:pPr>
        <w:ind w:left="5389" w:hanging="360"/>
      </w:pPr>
    </w:lvl>
    <w:lvl w:ilvl="7" w:tplc="8864EFB2">
      <w:start w:val="1"/>
      <w:numFmt w:val="lowerLetter"/>
      <w:lvlText w:val="%8."/>
      <w:lvlJc w:val="left"/>
      <w:pPr>
        <w:ind w:left="6109" w:hanging="360"/>
      </w:pPr>
    </w:lvl>
    <w:lvl w:ilvl="8" w:tplc="1A0A721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C3636F"/>
    <w:multiLevelType w:val="hybridMultilevel"/>
    <w:tmpl w:val="18C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45A1"/>
    <w:multiLevelType w:val="hybridMultilevel"/>
    <w:tmpl w:val="FF04E77C"/>
    <w:lvl w:ilvl="0" w:tplc="250A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680D18">
      <w:start w:val="1"/>
      <w:numFmt w:val="lowerLetter"/>
      <w:lvlText w:val="%2."/>
      <w:lvlJc w:val="left"/>
      <w:pPr>
        <w:ind w:left="1789" w:hanging="360"/>
      </w:pPr>
    </w:lvl>
    <w:lvl w:ilvl="2" w:tplc="AD2AC506">
      <w:start w:val="1"/>
      <w:numFmt w:val="lowerRoman"/>
      <w:lvlText w:val="%3."/>
      <w:lvlJc w:val="right"/>
      <w:pPr>
        <w:ind w:left="2509" w:hanging="180"/>
      </w:pPr>
    </w:lvl>
    <w:lvl w:ilvl="3" w:tplc="ED02F536">
      <w:start w:val="1"/>
      <w:numFmt w:val="decimal"/>
      <w:lvlText w:val="%4."/>
      <w:lvlJc w:val="left"/>
      <w:pPr>
        <w:ind w:left="3229" w:hanging="360"/>
      </w:pPr>
    </w:lvl>
    <w:lvl w:ilvl="4" w:tplc="B12A1DD8">
      <w:start w:val="1"/>
      <w:numFmt w:val="lowerLetter"/>
      <w:lvlText w:val="%5."/>
      <w:lvlJc w:val="left"/>
      <w:pPr>
        <w:ind w:left="3949" w:hanging="360"/>
      </w:pPr>
    </w:lvl>
    <w:lvl w:ilvl="5" w:tplc="5B900E7E">
      <w:start w:val="1"/>
      <w:numFmt w:val="lowerRoman"/>
      <w:lvlText w:val="%6."/>
      <w:lvlJc w:val="right"/>
      <w:pPr>
        <w:ind w:left="4669" w:hanging="180"/>
      </w:pPr>
    </w:lvl>
    <w:lvl w:ilvl="6" w:tplc="7C320848">
      <w:start w:val="1"/>
      <w:numFmt w:val="decimal"/>
      <w:lvlText w:val="%7."/>
      <w:lvlJc w:val="left"/>
      <w:pPr>
        <w:ind w:left="5389" w:hanging="360"/>
      </w:pPr>
    </w:lvl>
    <w:lvl w:ilvl="7" w:tplc="361AFD94">
      <w:start w:val="1"/>
      <w:numFmt w:val="lowerLetter"/>
      <w:lvlText w:val="%8."/>
      <w:lvlJc w:val="left"/>
      <w:pPr>
        <w:ind w:left="6109" w:hanging="360"/>
      </w:pPr>
    </w:lvl>
    <w:lvl w:ilvl="8" w:tplc="A45494A2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4840E9"/>
    <w:multiLevelType w:val="multilevel"/>
    <w:tmpl w:val="53BC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3074E9E"/>
    <w:multiLevelType w:val="hybridMultilevel"/>
    <w:tmpl w:val="0F7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57FEF"/>
    <w:multiLevelType w:val="multilevel"/>
    <w:tmpl w:val="755E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1D271C"/>
    <w:multiLevelType w:val="multilevel"/>
    <w:tmpl w:val="C54EE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D94DAF"/>
    <w:multiLevelType w:val="hybridMultilevel"/>
    <w:tmpl w:val="12D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349C"/>
    <w:multiLevelType w:val="hybridMultilevel"/>
    <w:tmpl w:val="05EEF292"/>
    <w:lvl w:ilvl="0" w:tplc="7B8C4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E8DA">
      <w:start w:val="1"/>
      <w:numFmt w:val="lowerLetter"/>
      <w:lvlText w:val="%2."/>
      <w:lvlJc w:val="left"/>
      <w:pPr>
        <w:ind w:left="1440" w:hanging="360"/>
      </w:pPr>
    </w:lvl>
    <w:lvl w:ilvl="2" w:tplc="BB82FEFA">
      <w:start w:val="1"/>
      <w:numFmt w:val="lowerRoman"/>
      <w:lvlText w:val="%3."/>
      <w:lvlJc w:val="right"/>
      <w:pPr>
        <w:ind w:left="2160" w:hanging="180"/>
      </w:pPr>
    </w:lvl>
    <w:lvl w:ilvl="3" w:tplc="64940E00">
      <w:start w:val="1"/>
      <w:numFmt w:val="decimal"/>
      <w:lvlText w:val="%4."/>
      <w:lvlJc w:val="left"/>
      <w:pPr>
        <w:ind w:left="2880" w:hanging="360"/>
      </w:pPr>
    </w:lvl>
    <w:lvl w:ilvl="4" w:tplc="9A6C9112">
      <w:start w:val="1"/>
      <w:numFmt w:val="lowerLetter"/>
      <w:lvlText w:val="%5."/>
      <w:lvlJc w:val="left"/>
      <w:pPr>
        <w:ind w:left="3600" w:hanging="360"/>
      </w:pPr>
    </w:lvl>
    <w:lvl w:ilvl="5" w:tplc="D5C48188">
      <w:start w:val="1"/>
      <w:numFmt w:val="lowerRoman"/>
      <w:lvlText w:val="%6."/>
      <w:lvlJc w:val="right"/>
      <w:pPr>
        <w:ind w:left="4320" w:hanging="180"/>
      </w:pPr>
    </w:lvl>
    <w:lvl w:ilvl="6" w:tplc="B87E6C3E">
      <w:start w:val="1"/>
      <w:numFmt w:val="decimal"/>
      <w:lvlText w:val="%7."/>
      <w:lvlJc w:val="left"/>
      <w:pPr>
        <w:ind w:left="5040" w:hanging="360"/>
      </w:pPr>
    </w:lvl>
    <w:lvl w:ilvl="7" w:tplc="18FAB4C4">
      <w:start w:val="1"/>
      <w:numFmt w:val="lowerLetter"/>
      <w:lvlText w:val="%8."/>
      <w:lvlJc w:val="left"/>
      <w:pPr>
        <w:ind w:left="5760" w:hanging="360"/>
      </w:pPr>
    </w:lvl>
    <w:lvl w:ilvl="8" w:tplc="7236E5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365E4"/>
    <w:multiLevelType w:val="multilevel"/>
    <w:tmpl w:val="0F5C9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425487"/>
    <w:multiLevelType w:val="hybridMultilevel"/>
    <w:tmpl w:val="235614C8"/>
    <w:lvl w:ilvl="0" w:tplc="7980A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B5EDA2C">
      <w:start w:val="1"/>
      <w:numFmt w:val="lowerLetter"/>
      <w:lvlText w:val="%2."/>
      <w:lvlJc w:val="left"/>
      <w:pPr>
        <w:ind w:left="1785" w:hanging="360"/>
      </w:pPr>
    </w:lvl>
    <w:lvl w:ilvl="2" w:tplc="7592F164">
      <w:start w:val="1"/>
      <w:numFmt w:val="lowerRoman"/>
      <w:lvlText w:val="%3."/>
      <w:lvlJc w:val="right"/>
      <w:pPr>
        <w:ind w:left="2505" w:hanging="180"/>
      </w:pPr>
    </w:lvl>
    <w:lvl w:ilvl="3" w:tplc="12E2C1E0">
      <w:start w:val="1"/>
      <w:numFmt w:val="decimal"/>
      <w:lvlText w:val="%4."/>
      <w:lvlJc w:val="left"/>
      <w:pPr>
        <w:ind w:left="3225" w:hanging="360"/>
      </w:pPr>
    </w:lvl>
    <w:lvl w:ilvl="4" w:tplc="25FECA1E">
      <w:start w:val="1"/>
      <w:numFmt w:val="lowerLetter"/>
      <w:lvlText w:val="%5."/>
      <w:lvlJc w:val="left"/>
      <w:pPr>
        <w:ind w:left="3945" w:hanging="360"/>
      </w:pPr>
    </w:lvl>
    <w:lvl w:ilvl="5" w:tplc="933CE058">
      <w:start w:val="1"/>
      <w:numFmt w:val="lowerRoman"/>
      <w:lvlText w:val="%6."/>
      <w:lvlJc w:val="right"/>
      <w:pPr>
        <w:ind w:left="4665" w:hanging="180"/>
      </w:pPr>
    </w:lvl>
    <w:lvl w:ilvl="6" w:tplc="44805D5E">
      <w:start w:val="1"/>
      <w:numFmt w:val="decimal"/>
      <w:lvlText w:val="%7."/>
      <w:lvlJc w:val="left"/>
      <w:pPr>
        <w:ind w:left="5385" w:hanging="360"/>
      </w:pPr>
    </w:lvl>
    <w:lvl w:ilvl="7" w:tplc="34A62FC8">
      <w:start w:val="1"/>
      <w:numFmt w:val="lowerLetter"/>
      <w:lvlText w:val="%8."/>
      <w:lvlJc w:val="left"/>
      <w:pPr>
        <w:ind w:left="6105" w:hanging="360"/>
      </w:pPr>
    </w:lvl>
    <w:lvl w:ilvl="8" w:tplc="55DA082C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B34307A"/>
    <w:multiLevelType w:val="multilevel"/>
    <w:tmpl w:val="40B0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F57E33"/>
    <w:multiLevelType w:val="multilevel"/>
    <w:tmpl w:val="2EB2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06795C"/>
    <w:multiLevelType w:val="hybridMultilevel"/>
    <w:tmpl w:val="2C0E8484"/>
    <w:lvl w:ilvl="0" w:tplc="30DE2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4269E">
      <w:start w:val="1"/>
      <w:numFmt w:val="lowerLetter"/>
      <w:lvlText w:val="%2."/>
      <w:lvlJc w:val="left"/>
      <w:pPr>
        <w:ind w:left="1440" w:hanging="360"/>
      </w:pPr>
    </w:lvl>
    <w:lvl w:ilvl="2" w:tplc="D426573A">
      <w:start w:val="1"/>
      <w:numFmt w:val="lowerRoman"/>
      <w:lvlText w:val="%3."/>
      <w:lvlJc w:val="right"/>
      <w:pPr>
        <w:ind w:left="2160" w:hanging="180"/>
      </w:pPr>
    </w:lvl>
    <w:lvl w:ilvl="3" w:tplc="AB2AE8B2">
      <w:start w:val="1"/>
      <w:numFmt w:val="decimal"/>
      <w:lvlText w:val="%4."/>
      <w:lvlJc w:val="left"/>
      <w:pPr>
        <w:ind w:left="2880" w:hanging="360"/>
      </w:pPr>
    </w:lvl>
    <w:lvl w:ilvl="4" w:tplc="A2AE6A3E">
      <w:start w:val="1"/>
      <w:numFmt w:val="lowerLetter"/>
      <w:lvlText w:val="%5."/>
      <w:lvlJc w:val="left"/>
      <w:pPr>
        <w:ind w:left="3600" w:hanging="360"/>
      </w:pPr>
    </w:lvl>
    <w:lvl w:ilvl="5" w:tplc="697AC8D4">
      <w:start w:val="1"/>
      <w:numFmt w:val="lowerRoman"/>
      <w:lvlText w:val="%6."/>
      <w:lvlJc w:val="right"/>
      <w:pPr>
        <w:ind w:left="4320" w:hanging="180"/>
      </w:pPr>
    </w:lvl>
    <w:lvl w:ilvl="6" w:tplc="FCB690E8">
      <w:start w:val="1"/>
      <w:numFmt w:val="decimal"/>
      <w:lvlText w:val="%7."/>
      <w:lvlJc w:val="left"/>
      <w:pPr>
        <w:ind w:left="5040" w:hanging="360"/>
      </w:pPr>
    </w:lvl>
    <w:lvl w:ilvl="7" w:tplc="7FFA3AD2">
      <w:start w:val="1"/>
      <w:numFmt w:val="lowerLetter"/>
      <w:lvlText w:val="%8."/>
      <w:lvlJc w:val="left"/>
      <w:pPr>
        <w:ind w:left="5760" w:hanging="360"/>
      </w:pPr>
    </w:lvl>
    <w:lvl w:ilvl="8" w:tplc="DD8E29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95A5B"/>
    <w:multiLevelType w:val="hybridMultilevel"/>
    <w:tmpl w:val="5E929F12"/>
    <w:lvl w:ilvl="0" w:tplc="1616CC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F3E8C8D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BF62A8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D28FC5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CCE854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4D42BA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1D6169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904170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EE004C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B3E0559"/>
    <w:multiLevelType w:val="multilevel"/>
    <w:tmpl w:val="3FB431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F727E2"/>
    <w:multiLevelType w:val="hybridMultilevel"/>
    <w:tmpl w:val="AA68ED74"/>
    <w:lvl w:ilvl="0" w:tplc="08AE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64E">
      <w:start w:val="1"/>
      <w:numFmt w:val="lowerLetter"/>
      <w:lvlText w:val="%2."/>
      <w:lvlJc w:val="left"/>
      <w:pPr>
        <w:ind w:left="1440" w:hanging="360"/>
      </w:pPr>
    </w:lvl>
    <w:lvl w:ilvl="2" w:tplc="7902D18C">
      <w:start w:val="1"/>
      <w:numFmt w:val="lowerRoman"/>
      <w:lvlText w:val="%3."/>
      <w:lvlJc w:val="right"/>
      <w:pPr>
        <w:ind w:left="2160" w:hanging="180"/>
      </w:pPr>
    </w:lvl>
    <w:lvl w:ilvl="3" w:tplc="5E0EA282">
      <w:start w:val="1"/>
      <w:numFmt w:val="decimal"/>
      <w:lvlText w:val="%4."/>
      <w:lvlJc w:val="left"/>
      <w:pPr>
        <w:ind w:left="2880" w:hanging="360"/>
      </w:pPr>
    </w:lvl>
    <w:lvl w:ilvl="4" w:tplc="D09444E4">
      <w:start w:val="1"/>
      <w:numFmt w:val="lowerLetter"/>
      <w:lvlText w:val="%5."/>
      <w:lvlJc w:val="left"/>
      <w:pPr>
        <w:ind w:left="3600" w:hanging="360"/>
      </w:pPr>
    </w:lvl>
    <w:lvl w:ilvl="5" w:tplc="4A12E704">
      <w:start w:val="1"/>
      <w:numFmt w:val="lowerRoman"/>
      <w:lvlText w:val="%6."/>
      <w:lvlJc w:val="right"/>
      <w:pPr>
        <w:ind w:left="4320" w:hanging="180"/>
      </w:pPr>
    </w:lvl>
    <w:lvl w:ilvl="6" w:tplc="378C779A">
      <w:start w:val="1"/>
      <w:numFmt w:val="decimal"/>
      <w:lvlText w:val="%7."/>
      <w:lvlJc w:val="left"/>
      <w:pPr>
        <w:ind w:left="5040" w:hanging="360"/>
      </w:pPr>
    </w:lvl>
    <w:lvl w:ilvl="7" w:tplc="EBAA92A2">
      <w:start w:val="1"/>
      <w:numFmt w:val="lowerLetter"/>
      <w:lvlText w:val="%8."/>
      <w:lvlJc w:val="left"/>
      <w:pPr>
        <w:ind w:left="5760" w:hanging="360"/>
      </w:pPr>
    </w:lvl>
    <w:lvl w:ilvl="8" w:tplc="C63EC1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775A7"/>
    <w:multiLevelType w:val="hybridMultilevel"/>
    <w:tmpl w:val="CDA02BAE"/>
    <w:lvl w:ilvl="0" w:tplc="3EDCDA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B866C7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7BABD7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A4C221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DB6224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99647E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3425F5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AA483F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7145D1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2532760"/>
    <w:multiLevelType w:val="hybridMultilevel"/>
    <w:tmpl w:val="877297A4"/>
    <w:lvl w:ilvl="0" w:tplc="E394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A06CE">
      <w:start w:val="1"/>
      <w:numFmt w:val="lowerLetter"/>
      <w:lvlText w:val="%2."/>
      <w:lvlJc w:val="left"/>
      <w:pPr>
        <w:ind w:left="1440" w:hanging="360"/>
      </w:pPr>
    </w:lvl>
    <w:lvl w:ilvl="2" w:tplc="4C54C864">
      <w:start w:val="1"/>
      <w:numFmt w:val="lowerRoman"/>
      <w:lvlText w:val="%3."/>
      <w:lvlJc w:val="right"/>
      <w:pPr>
        <w:ind w:left="2160" w:hanging="180"/>
      </w:pPr>
    </w:lvl>
    <w:lvl w:ilvl="3" w:tplc="18B8C2EA">
      <w:start w:val="1"/>
      <w:numFmt w:val="decimal"/>
      <w:lvlText w:val="%4."/>
      <w:lvlJc w:val="left"/>
      <w:pPr>
        <w:ind w:left="2880" w:hanging="360"/>
      </w:pPr>
    </w:lvl>
    <w:lvl w:ilvl="4" w:tplc="3592A9BA">
      <w:start w:val="1"/>
      <w:numFmt w:val="lowerLetter"/>
      <w:lvlText w:val="%5."/>
      <w:lvlJc w:val="left"/>
      <w:pPr>
        <w:ind w:left="3600" w:hanging="360"/>
      </w:pPr>
    </w:lvl>
    <w:lvl w:ilvl="5" w:tplc="BD0C2C00">
      <w:start w:val="1"/>
      <w:numFmt w:val="lowerRoman"/>
      <w:lvlText w:val="%6."/>
      <w:lvlJc w:val="right"/>
      <w:pPr>
        <w:ind w:left="4320" w:hanging="180"/>
      </w:pPr>
    </w:lvl>
    <w:lvl w:ilvl="6" w:tplc="784C86B2">
      <w:start w:val="1"/>
      <w:numFmt w:val="decimal"/>
      <w:lvlText w:val="%7."/>
      <w:lvlJc w:val="left"/>
      <w:pPr>
        <w:ind w:left="5040" w:hanging="360"/>
      </w:pPr>
    </w:lvl>
    <w:lvl w:ilvl="7" w:tplc="C1567146">
      <w:start w:val="1"/>
      <w:numFmt w:val="lowerLetter"/>
      <w:lvlText w:val="%8."/>
      <w:lvlJc w:val="left"/>
      <w:pPr>
        <w:ind w:left="5760" w:hanging="360"/>
      </w:pPr>
    </w:lvl>
    <w:lvl w:ilvl="8" w:tplc="E8BE8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32"/>
  </w:num>
  <w:num w:numId="5">
    <w:abstractNumId w:val="11"/>
  </w:num>
  <w:num w:numId="6">
    <w:abstractNumId w:val="9"/>
  </w:num>
  <w:num w:numId="7">
    <w:abstractNumId w:val="22"/>
  </w:num>
  <w:num w:numId="8">
    <w:abstractNumId w:val="7"/>
  </w:num>
  <w:num w:numId="9">
    <w:abstractNumId w:val="17"/>
  </w:num>
  <w:num w:numId="10">
    <w:abstractNumId w:val="2"/>
  </w:num>
  <w:num w:numId="11">
    <w:abstractNumId w:val="26"/>
  </w:num>
  <w:num w:numId="12">
    <w:abstractNumId w:val="10"/>
  </w:num>
  <w:num w:numId="13">
    <w:abstractNumId w:val="3"/>
  </w:num>
  <w:num w:numId="14">
    <w:abstractNumId w:val="23"/>
  </w:num>
  <w:num w:numId="15">
    <w:abstractNumId w:val="27"/>
  </w:num>
  <w:num w:numId="16">
    <w:abstractNumId w:val="29"/>
  </w:num>
  <w:num w:numId="17">
    <w:abstractNumId w:val="19"/>
  </w:num>
  <w:num w:numId="18">
    <w:abstractNumId w:val="25"/>
  </w:num>
  <w:num w:numId="19">
    <w:abstractNumId w:val="13"/>
  </w:num>
  <w:num w:numId="20">
    <w:abstractNumId w:val="16"/>
  </w:num>
  <w:num w:numId="21">
    <w:abstractNumId w:val="31"/>
  </w:num>
  <w:num w:numId="22">
    <w:abstractNumId w:val="14"/>
  </w:num>
  <w:num w:numId="23">
    <w:abstractNumId w:val="4"/>
  </w:num>
  <w:num w:numId="24">
    <w:abstractNumId w:val="12"/>
  </w:num>
  <w:num w:numId="25">
    <w:abstractNumId w:val="28"/>
  </w:num>
  <w:num w:numId="26">
    <w:abstractNumId w:val="30"/>
  </w:num>
  <w:num w:numId="27">
    <w:abstractNumId w:val="0"/>
  </w:num>
  <w:num w:numId="28">
    <w:abstractNumId w:val="6"/>
  </w:num>
  <w:num w:numId="29">
    <w:abstractNumId w:val="8"/>
  </w:num>
  <w:num w:numId="30">
    <w:abstractNumId w:val="5"/>
  </w:num>
  <w:num w:numId="31">
    <w:abstractNumId w:val="15"/>
  </w:num>
  <w:num w:numId="32">
    <w:abstractNumId w:val="2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4"/>
    <w:rsid w:val="00056A9D"/>
    <w:rsid w:val="001020F9"/>
    <w:rsid w:val="00155CBD"/>
    <w:rsid w:val="00236E2A"/>
    <w:rsid w:val="00297869"/>
    <w:rsid w:val="00415713"/>
    <w:rsid w:val="004B71AE"/>
    <w:rsid w:val="005B2967"/>
    <w:rsid w:val="009B7CE7"/>
    <w:rsid w:val="00AC17FD"/>
    <w:rsid w:val="00B83214"/>
    <w:rsid w:val="00B924D4"/>
    <w:rsid w:val="00BE04F4"/>
    <w:rsid w:val="00BF6B88"/>
    <w:rsid w:val="00C95585"/>
    <w:rsid w:val="00E033DE"/>
    <w:rsid w:val="00E23200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7F5A-8C94-4F17-B758-B8AA5E0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  <w:style w:type="paragraph" w:customStyle="1" w:styleId="25">
    <w:name w:val="Абзац 2"/>
    <w:basedOn w:val="a"/>
    <w:rsid w:val="00E033DE"/>
    <w:pPr>
      <w:jc w:val="both"/>
    </w:pPr>
    <w:rPr>
      <w:rFonts w:eastAsiaTheme="minorEastAsia" w:cstheme="minorBidi"/>
      <w:b/>
      <w:noProof/>
      <w:sz w:val="24"/>
      <w:szCs w:val="22"/>
    </w:rPr>
  </w:style>
  <w:style w:type="paragraph" w:customStyle="1" w:styleId="docdata">
    <w:name w:val="docdata"/>
    <w:aliases w:val="docy,v5,1944,bqiaagaaeyqcaaagiaiaaamlbqaabrkfaaaaaaaaaaaaaaaaaaaaaaaaaaaaaaaaaaaaaaaaaaaaaaaaaaaaaaaaaaaaaaaaaaaaaaaaaaaaaaaaaaaaaaaaaaaaaaaaaaaaaaaaaaaaaaaaaaaaaaaaaaaaaaaaaaaaaaaaaaaaaaaaaaaaaaaaaaaaaaaaaaaaaaaaaaaaaaaaaaaaaaaaaaaaaaaaaaaaaaaa"/>
    <w:basedOn w:val="a"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unhideWhenUsed/>
    <w:rsid w:val="005B29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CDEE-8564-4E4B-9A40-C5E9C3F0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Палинова Екатерина Александровна</cp:lastModifiedBy>
  <cp:revision>2</cp:revision>
  <cp:lastPrinted>2025-03-13T06:25:00Z</cp:lastPrinted>
  <dcterms:created xsi:type="dcterms:W3CDTF">2025-03-13T14:32:00Z</dcterms:created>
  <dcterms:modified xsi:type="dcterms:W3CDTF">2025-03-13T14:32:00Z</dcterms:modified>
</cp:coreProperties>
</file>