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ACF5" w14:textId="0529ABC5" w:rsidR="00CB7F2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</w:t>
      </w:r>
    </w:p>
    <w:p w14:paraId="76858489" w14:textId="61C607E4" w:rsidR="0031523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 приказу ПАО «ОГК-2»</w:t>
      </w:r>
    </w:p>
    <w:p w14:paraId="02B9EC29" w14:textId="2AAF544C" w:rsidR="0031523C" w:rsidRPr="0031523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__________ № _____</w:t>
      </w:r>
    </w:p>
    <w:p w14:paraId="4CCC28E5" w14:textId="77777777" w:rsidR="0031523C" w:rsidRDefault="0031523C">
      <w:pPr>
        <w:pStyle w:val="ConsPlusNormal"/>
        <w:jc w:val="both"/>
      </w:pPr>
    </w:p>
    <w:p w14:paraId="6922DAA4" w14:textId="3579C6C4"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92AA2C9" w14:textId="77777777"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14:paraId="73B3F7B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3540A" w14:textId="1E65B5EE" w:rsidR="009D7E85" w:rsidRPr="00C6774E" w:rsidRDefault="009D7E85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г._________________  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«___» _____________ 20___ г.</w:t>
      </w:r>
    </w:p>
    <w:p w14:paraId="7E2BE9C2" w14:textId="77777777"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3A76B" w14:textId="099870A0" w:rsidR="00D95E72" w:rsidRPr="00C6774E" w:rsidRDefault="009D7E85" w:rsidP="007B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7B24EE" w:rsidRPr="007B24EE">
        <w:rPr>
          <w:rFonts w:ascii="Times New Roman" w:hAnsi="Times New Roman" w:cs="Times New Roman"/>
          <w:sz w:val="24"/>
          <w:szCs w:val="24"/>
        </w:rPr>
        <w:t>в лице директора филиала ПАО «ОГК-2» - Адлерская ТЭС Никандрова Олега Николаевича, действую</w:t>
      </w:r>
      <w:r w:rsidR="007B24EE">
        <w:rPr>
          <w:rFonts w:ascii="Times New Roman" w:hAnsi="Times New Roman" w:cs="Times New Roman"/>
          <w:sz w:val="24"/>
          <w:szCs w:val="24"/>
        </w:rPr>
        <w:t xml:space="preserve">щего на основании доверенности </w:t>
      </w:r>
      <w:r w:rsidR="007B24EE" w:rsidRPr="007B24EE">
        <w:rPr>
          <w:rFonts w:ascii="Times New Roman" w:hAnsi="Times New Roman" w:cs="Times New Roman"/>
          <w:sz w:val="24"/>
          <w:szCs w:val="24"/>
        </w:rPr>
        <w:t>от 19.02.2021 № Д2101-21-22</w:t>
      </w:r>
      <w:r w:rsidR="007B2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________________________являющийся (-иеся) собственником (-ами) (нанимателем) жилого помещения в многоквартирном доме, расположенном по адресу: __________________________________________________________, именуемый (-ые)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14:paraId="65B33808" w14:textId="77777777"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CC0F9" w14:textId="77777777"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C4115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9D3E8" w14:textId="64B996A6"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14:paraId="4AA31F95" w14:textId="0D371BBE"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7B24EE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="007B24EE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8C1A4E" w:rsidRPr="007B24EE">
        <w:rPr>
          <w:rFonts w:ascii="Times New Roman" w:hAnsi="Times New Roman" w:cs="Times New Roman"/>
          <w:sz w:val="24"/>
          <w:szCs w:val="24"/>
        </w:rPr>
        <w:t xml:space="preserve">через присоединенную сеть теплосетевой </w:t>
      </w:r>
      <w:r w:rsidR="008E7FE0" w:rsidRPr="007B24EE">
        <w:rPr>
          <w:rFonts w:ascii="Times New Roman" w:hAnsi="Times New Roman" w:cs="Times New Roman"/>
          <w:sz w:val="24"/>
          <w:szCs w:val="24"/>
        </w:rPr>
        <w:t>организации</w:t>
      </w:r>
      <w:r w:rsidR="008C1A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коммунальную   услугу  (коммунальные  услуги)</w:t>
      </w:r>
      <w:r w:rsidR="0077608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7B24EE">
        <w:rPr>
          <w:rFonts w:ascii="Times New Roman" w:hAnsi="Times New Roman" w:cs="Times New Roman"/>
          <w:sz w:val="24"/>
          <w:szCs w:val="24"/>
        </w:rPr>
        <w:t>по</w:t>
      </w:r>
      <w:r w:rsidR="003A413D">
        <w:rPr>
          <w:rFonts w:ascii="Times New Roman" w:hAnsi="Times New Roman" w:cs="Times New Roman"/>
          <w:sz w:val="24"/>
          <w:szCs w:val="24"/>
        </w:rPr>
        <w:t xml:space="preserve"> </w:t>
      </w:r>
      <w:r w:rsidR="00D77471" w:rsidRPr="007B24EE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7B24EE">
        <w:rPr>
          <w:rFonts w:ascii="Times New Roman" w:hAnsi="Times New Roman" w:cs="Times New Roman"/>
          <w:sz w:val="24"/>
          <w:szCs w:val="24"/>
        </w:rPr>
        <w:t>ю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7B24EE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ю 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(в 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 </w:t>
      </w:r>
      <w:r w:rsidR="003048A3" w:rsidRPr="007B24EE">
        <w:rPr>
          <w:rFonts w:ascii="Times New Roman" w:hAnsi="Times New Roman" w:cs="Times New Roman"/>
          <w:sz w:val="24"/>
          <w:szCs w:val="24"/>
        </w:rPr>
        <w:t xml:space="preserve">на </w:t>
      </w:r>
      <w:r w:rsidR="003A413D" w:rsidRPr="007B24EE">
        <w:rPr>
          <w:rFonts w:ascii="Times New Roman" w:hAnsi="Times New Roman" w:cs="Times New Roman"/>
          <w:sz w:val="24"/>
          <w:szCs w:val="24"/>
        </w:rPr>
        <w:t>теплов</w:t>
      </w:r>
      <w:r w:rsidR="003048A3" w:rsidRPr="007B24EE">
        <w:rPr>
          <w:rFonts w:ascii="Times New Roman" w:hAnsi="Times New Roman" w:cs="Times New Roman"/>
          <w:sz w:val="24"/>
          <w:szCs w:val="24"/>
        </w:rPr>
        <w:t>ую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048A3" w:rsidRPr="007B24EE">
        <w:rPr>
          <w:rFonts w:ascii="Times New Roman" w:hAnsi="Times New Roman" w:cs="Times New Roman"/>
          <w:sz w:val="24"/>
          <w:szCs w:val="24"/>
        </w:rPr>
        <w:t>ю</w:t>
      </w:r>
      <w:r w:rsidR="00D77471" w:rsidRPr="007B24EE">
        <w:rPr>
          <w:rFonts w:ascii="Times New Roman" w:hAnsi="Times New Roman" w:cs="Times New Roman"/>
          <w:sz w:val="24"/>
          <w:szCs w:val="24"/>
        </w:rPr>
        <w:t>, используемого на подогрев воды)</w:t>
      </w:r>
      <w:r w:rsidR="00D77471" w:rsidRPr="00C6774E">
        <w:rPr>
          <w:rFonts w:ascii="Times New Roman" w:hAnsi="Times New Roman" w:cs="Times New Roman"/>
          <w:sz w:val="24"/>
          <w:szCs w:val="24"/>
        </w:rPr>
        <w:t>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EFF68B9" w14:textId="12A6A84D" w:rsidR="00776081" w:rsidRPr="001521F1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u w:val="single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1521F1">
        <w:rPr>
          <w:rFonts w:ascii="Times New Roman" w:hAnsi="Times New Roman" w:cs="Times New Roman"/>
          <w:sz w:val="24"/>
          <w:szCs w:val="24"/>
        </w:rPr>
        <w:t xml:space="preserve"> «</w:t>
      </w:r>
      <w:r w:rsidR="001521F1" w:rsidRPr="001521F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E8705A" w:rsidRPr="001521F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576179FE" w14:textId="0191A9F6" w:rsidR="00CB7F2C" w:rsidRPr="001521F1" w:rsidRDefault="001521F1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Pr="001521F1">
        <w:rPr>
          <w:rFonts w:ascii="Times New Roman" w:hAnsi="Times New Roman" w:cs="Times New Roman"/>
          <w:sz w:val="24"/>
          <w:szCs w:val="24"/>
          <w:u w:val="single"/>
        </w:rPr>
        <w:t xml:space="preserve"> 2015</w:t>
      </w:r>
      <w:r w:rsidR="00CB7F2C" w:rsidRPr="001521F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5191D79E" w14:textId="77777777"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09BA23" w14:textId="119FB47D"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736C69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CEAE3" w14:textId="77777777"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14:paraId="7C7BFF78" w14:textId="77777777"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14:paraId="7027A137" w14:textId="77777777" w:rsidTr="00EC5935">
        <w:tc>
          <w:tcPr>
            <w:tcW w:w="3078" w:type="pct"/>
            <w:shd w:val="clear" w:color="auto" w:fill="auto"/>
          </w:tcPr>
          <w:p w14:paraId="3C04AC3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1A4F52C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39AE1EBA" w14:textId="77777777" w:rsidTr="00EC5935">
        <w:tc>
          <w:tcPr>
            <w:tcW w:w="3078" w:type="pct"/>
            <w:shd w:val="clear" w:color="auto" w:fill="auto"/>
          </w:tcPr>
          <w:p w14:paraId="3B609DA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048D3EC8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218FA1C0" w14:textId="77777777" w:rsidTr="00EC5935">
        <w:tc>
          <w:tcPr>
            <w:tcW w:w="3078" w:type="pct"/>
            <w:shd w:val="clear" w:color="auto" w:fill="auto"/>
          </w:tcPr>
          <w:p w14:paraId="67DD9584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3ABDE1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743D258F" w14:textId="77777777" w:rsidTr="00EC5935">
        <w:tc>
          <w:tcPr>
            <w:tcW w:w="3078" w:type="pct"/>
            <w:shd w:val="clear" w:color="auto" w:fill="auto"/>
          </w:tcPr>
          <w:p w14:paraId="1E3D05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2617A5B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518A0004" w14:textId="77777777" w:rsidTr="00EC5935">
        <w:tc>
          <w:tcPr>
            <w:tcW w:w="3078" w:type="pct"/>
            <w:shd w:val="clear" w:color="auto" w:fill="auto"/>
          </w:tcPr>
          <w:p w14:paraId="68D6D51C" w14:textId="30C022C1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14:paraId="14BA7E3F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6CC50203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E1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34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017467F8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14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110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550CF" w14:textId="77777777"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0C7C" w14:textId="77777777"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14:paraId="697DDCF1" w14:textId="77777777"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14:paraId="24140AE7" w14:textId="77777777" w:rsidTr="00EC5935">
        <w:tc>
          <w:tcPr>
            <w:tcW w:w="2625" w:type="pct"/>
            <w:shd w:val="clear" w:color="auto" w:fill="auto"/>
          </w:tcPr>
          <w:p w14:paraId="1C91F8F9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27091FC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586C2DA3" w14:textId="77777777" w:rsidTr="00EC5935">
        <w:tc>
          <w:tcPr>
            <w:tcW w:w="2625" w:type="pct"/>
            <w:shd w:val="clear" w:color="auto" w:fill="auto"/>
          </w:tcPr>
          <w:p w14:paraId="2FF306F4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195E799D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0FEDAC18" w14:textId="77777777" w:rsidTr="00EC5935">
        <w:tc>
          <w:tcPr>
            <w:tcW w:w="2625" w:type="pct"/>
            <w:shd w:val="clear" w:color="auto" w:fill="auto"/>
          </w:tcPr>
          <w:p w14:paraId="491FA97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5EB63A76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4306582D" w14:textId="77777777" w:rsidTr="00EC5935">
        <w:tc>
          <w:tcPr>
            <w:tcW w:w="2625" w:type="pct"/>
            <w:shd w:val="clear" w:color="auto" w:fill="auto"/>
          </w:tcPr>
          <w:p w14:paraId="2BEFC56C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28759C9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19D13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3BCDD" w14:textId="16367E54"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14:paraId="6E9157C1" w14:textId="1EAF16ED"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58E06F6A" w14:textId="77777777"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351F095B" w14:textId="39D63C72"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14:paraId="02B6A55B" w14:textId="33C284D7"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14:paraId="055C6FE3" w14:textId="75D5802F"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14:paraId="5B396ED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455E165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8B87C1" w14:textId="3F80DD21"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1852A10" w14:textId="77777777"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4E3DEE4" w14:textId="77777777"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04EA9A43" w14:textId="142DCF0C"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72CB01E" w14:textId="3C6CC8A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486D3615" w14:textId="49C6ADED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</w:t>
      </w:r>
      <w:r w:rsidR="007B24EE" w:rsidRPr="007B24EE">
        <w:rPr>
          <w:rFonts w:ascii="Times New Roman" w:hAnsi="Times New Roman" w:cs="Times New Roman"/>
          <w:sz w:val="24"/>
          <w:szCs w:val="24"/>
        </w:rPr>
        <w:t xml:space="preserve">по телефону 8-918-103-62-06, по эл. почте </w:t>
      </w:r>
      <w:r w:rsidR="007B24EE" w:rsidRPr="007B24E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abonent</w:t>
      </w:r>
      <w:r w:rsidR="007B24EE" w:rsidRPr="007B24E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B24EE" w:rsidRPr="007B24E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ates</w:t>
      </w:r>
      <w:r w:rsidR="007B24EE" w:rsidRPr="007B24EE">
        <w:rPr>
          <w:rFonts w:ascii="Times New Roman" w:hAnsi="Times New Roman" w:cs="Times New Roman"/>
          <w:i/>
          <w:sz w:val="24"/>
          <w:szCs w:val="24"/>
          <w:u w:val="single"/>
        </w:rPr>
        <w:t>@ogk2.ru,</w:t>
      </w:r>
      <w:r w:rsidR="007B24E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др.), использовать полученные </w:t>
      </w:r>
      <w:r w:rsidR="00B91F61" w:rsidRPr="007B24EE">
        <w:rPr>
          <w:rFonts w:ascii="Times New Roman" w:hAnsi="Times New Roman" w:cs="Times New Roman"/>
          <w:sz w:val="24"/>
          <w:szCs w:val="24"/>
        </w:rPr>
        <w:t>с 20</w:t>
      </w:r>
      <w:r w:rsidR="00B2631B" w:rsidRPr="007B24EE">
        <w:rPr>
          <w:rFonts w:ascii="Times New Roman" w:hAnsi="Times New Roman" w:cs="Times New Roman"/>
          <w:sz w:val="24"/>
          <w:szCs w:val="24"/>
        </w:rPr>
        <w:t xml:space="preserve">-го </w:t>
      </w:r>
      <w:r w:rsidRPr="007B24EE">
        <w:rPr>
          <w:rFonts w:ascii="Times New Roman" w:hAnsi="Times New Roman" w:cs="Times New Roman"/>
          <w:sz w:val="24"/>
          <w:szCs w:val="24"/>
        </w:rPr>
        <w:t>до 25-го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0C08C89" w14:textId="7CE9531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14:paraId="15DC337F" w14:textId="1E2514CA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B04CCE" w14:textId="0F9B39DD"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нести иные обязанности, предусмотренные законодательством Российской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14:paraId="757F411E" w14:textId="77777777"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2DF20446" w14:textId="51079AC4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89ACC52" w14:textId="2BC935FC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259D25EE" w14:textId="3A52686B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14:paraId="18C4E186" w14:textId="067CB3B5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40C7EC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7E68CC31" w14:textId="7906CA44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56E7894" w14:textId="1DCD734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A147425" w14:textId="23C2599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DB899FE" w14:textId="71F2BB6E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14:paraId="7DF863FC" w14:textId="57DF21DA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3D20BC06" w14:textId="00CB6D8F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 </w:t>
      </w:r>
      <w:r w:rsidRPr="008E7FE0">
        <w:rPr>
          <w:rFonts w:ascii="Times New Roman" w:hAnsi="Times New Roman" w:cs="Times New Roman"/>
          <w:i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сведений о показаниях таких приборов учета </w:t>
      </w:r>
      <w:r w:rsidRPr="008E7FE0">
        <w:rPr>
          <w:rFonts w:ascii="Times New Roman" w:hAnsi="Times New Roman" w:cs="Times New Roman"/>
          <w:i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14:paraId="2BDA073A" w14:textId="6852F176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способом, подтверждающим факт и дату получения такой информации, об увеличении или уменьшении числа граждан,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14:paraId="6653F5C3" w14:textId="37FA156C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3E0834CC" w14:textId="395862F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14:paraId="5BDE52B8" w14:textId="03A24E85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B184A2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6DE2079E" w14:textId="04AAE87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134B3B00" w14:textId="2BA3B2E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14:paraId="4823398E" w14:textId="42142EAD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14:paraId="0A63CC2A" w14:textId="1B4F710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319C16FD" w14:textId="51AED1C9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C2AB66F" w14:textId="3AB2DC1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1DA5A7F4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28F721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799DB5BB" w14:textId="77777777"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14:paraId="3251B3CE" w14:textId="77777777"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BBCD5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737E66F" w14:textId="77777777"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16900CDD" w14:textId="77777777"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2F4A3A46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14:paraId="2CB2FC4D" w14:textId="77777777" w:rsidTr="005C3C13">
        <w:trPr>
          <w:jc w:val="center"/>
        </w:trPr>
        <w:tc>
          <w:tcPr>
            <w:tcW w:w="377" w:type="pct"/>
            <w:vAlign w:val="center"/>
          </w:tcPr>
          <w:p w14:paraId="4DAA6DEA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14:paraId="1E4785B9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(кухня/сан.узел)</w:t>
            </w:r>
          </w:p>
        </w:tc>
        <w:tc>
          <w:tcPr>
            <w:tcW w:w="607" w:type="pct"/>
            <w:vAlign w:val="center"/>
          </w:tcPr>
          <w:p w14:paraId="38E1CA45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49199E85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76E32BE8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04184A16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32DEE990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14:paraId="7DB3EFAF" w14:textId="77777777" w:rsidTr="005C3C13">
        <w:trPr>
          <w:trHeight w:val="288"/>
          <w:jc w:val="center"/>
        </w:trPr>
        <w:tc>
          <w:tcPr>
            <w:tcW w:w="377" w:type="pct"/>
          </w:tcPr>
          <w:p w14:paraId="6985D848" w14:textId="7AB34B6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4EC738D8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BDC858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5FB0AFE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AE19DA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6C69A7F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2C5CC30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14:paraId="389C51B0" w14:textId="77777777" w:rsidTr="005C3C13">
        <w:trPr>
          <w:trHeight w:val="309"/>
          <w:jc w:val="center"/>
        </w:trPr>
        <w:tc>
          <w:tcPr>
            <w:tcW w:w="377" w:type="pct"/>
          </w:tcPr>
          <w:p w14:paraId="7AFF1996" w14:textId="4B60ACD2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14:paraId="27858A00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90BFB3D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BB239C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2F60B48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2BFB9D4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6ECC8F24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69F48" w14:textId="5C387616"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3497EE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14:paraId="05960D0F" w14:textId="0ED96E95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9027A">
        <w:rPr>
          <w:rFonts w:ascii="Times New Roman" w:hAnsi="Times New Roman" w:cs="Times New Roman"/>
          <w:i/>
          <w:sz w:val="24"/>
          <w:szCs w:val="24"/>
        </w:rPr>
        <w:t>25-го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14:paraId="687FA13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86744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 за коммунальную услугу и порядок расчетов</w:t>
      </w:r>
    </w:p>
    <w:p w14:paraId="717E5C97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2F23C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703B87F" w14:textId="26470B55" w:rsidR="00CB7F2C" w:rsidRPr="007B24E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документе </w:t>
      </w:r>
      <w:r w:rsidR="006A1932" w:rsidRPr="007B24EE">
        <w:rPr>
          <w:rFonts w:ascii="Times New Roman" w:hAnsi="Times New Roman" w:cs="Times New Roman"/>
          <w:sz w:val="24"/>
          <w:szCs w:val="24"/>
        </w:rPr>
        <w:t>(или на счет платежного агента, указанн</w:t>
      </w:r>
      <w:r w:rsidR="00C9312C" w:rsidRPr="007B24EE">
        <w:rPr>
          <w:rFonts w:ascii="Times New Roman" w:hAnsi="Times New Roman" w:cs="Times New Roman"/>
          <w:sz w:val="24"/>
          <w:szCs w:val="24"/>
        </w:rPr>
        <w:t>ый</w:t>
      </w:r>
      <w:r w:rsidR="006A1932" w:rsidRPr="007B24EE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организацией) в срок </w:t>
      </w:r>
      <w:r w:rsidR="001263A1" w:rsidRPr="007B24EE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7B24EE">
        <w:rPr>
          <w:rFonts w:ascii="Times New Roman" w:hAnsi="Times New Roman" w:cs="Times New Roman"/>
          <w:sz w:val="24"/>
          <w:szCs w:val="24"/>
        </w:rPr>
        <w:t>числа месяца, следующего за расчетным</w:t>
      </w:r>
      <w:r w:rsidRPr="007B24EE">
        <w:rPr>
          <w:rFonts w:ascii="Times New Roman" w:hAnsi="Times New Roman" w:cs="Times New Roman"/>
          <w:sz w:val="24"/>
          <w:szCs w:val="24"/>
        </w:rPr>
        <w:t>.</w:t>
      </w:r>
    </w:p>
    <w:p w14:paraId="74C9ABA9" w14:textId="77777777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5382231F" w14:textId="7E3CB60A"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428A36B3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15415" w14:textId="77777777"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6FE38869" w14:textId="77777777"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6F51BBC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35AAE1" w14:textId="2F382D3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14:paraId="19E93A5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36F7206" w14:textId="67EA4302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14:paraId="05760AED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14:paraId="1C8DE92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B36932E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F18D" w14:textId="1DFC92DD"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1D177DA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C1176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076B2A3" w14:textId="033B04F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14:paraId="64AFD7BA" w14:textId="7239D3B0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14:paraId="48F3E37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14:paraId="4F6A6349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C88D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E6DABAE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FFF9D" w14:textId="4FDE6474"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DDDF5DD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DF23B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18B29E3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BB910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AA74693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E4B2BE1" w14:textId="3D9963B6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6F4581A" w14:textId="77777777"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46E4DC26" w14:textId="19815F3B"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E7D90" w14:textId="7031D6D2"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683DC6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AFBCA" w14:textId="77777777"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98A39D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9D58E" w14:textId="67A4F280"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5DE28A5E" w14:textId="77777777"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14:paraId="56E3138F" w14:textId="77777777" w:rsidR="00E5120F" w:rsidRPr="00C6774E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7245DD" w14:textId="77777777"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1AEF253A" w14:textId="77777777"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73D1CC" w14:textId="7800A84B"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14:paraId="02662E0B" w14:textId="25011638" w:rsidR="007B24EE" w:rsidRPr="002958CB" w:rsidRDefault="00E5120F" w:rsidP="007B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7B24EE" w:rsidRPr="000C6D06">
        <w:rPr>
          <w:rFonts w:ascii="Times New Roman" w:hAnsi="Times New Roman"/>
          <w:sz w:val="24"/>
          <w:szCs w:val="24"/>
        </w:rPr>
        <w:t xml:space="preserve">– </w:t>
      </w:r>
      <w:r w:rsidR="007B24EE" w:rsidRPr="002958CB">
        <w:rPr>
          <w:rFonts w:ascii="Times New Roman" w:hAnsi="Times New Roman"/>
          <w:sz w:val="24"/>
          <w:szCs w:val="24"/>
        </w:rPr>
        <w:t>(Начальник смены электростанции, +7(918)104-03-08);</w:t>
      </w:r>
    </w:p>
    <w:p w14:paraId="7C4ABB82" w14:textId="77777777" w:rsidR="007B24EE" w:rsidRPr="002958CB" w:rsidRDefault="00E5120F" w:rsidP="007B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 w:rsidRPr="002958C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B24EE" w:rsidRPr="002958CB">
        <w:rPr>
          <w:rFonts w:ascii="Times New Roman" w:hAnsi="Times New Roman"/>
          <w:sz w:val="24"/>
          <w:szCs w:val="24"/>
        </w:rPr>
        <w:t>Курских Алена Андреевна, начальник отдела продаж на розничном рынке, (862) 241-93-93 доб.32-22);</w:t>
      </w:r>
    </w:p>
    <w:p w14:paraId="33C21D46" w14:textId="7777777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38E9C97E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E3B00D" w14:textId="77777777"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68E5D549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14:paraId="5D6F81CD" w14:textId="77777777" w:rsidTr="00EC5935">
        <w:trPr>
          <w:trHeight w:val="840"/>
        </w:trPr>
        <w:tc>
          <w:tcPr>
            <w:tcW w:w="5245" w:type="dxa"/>
          </w:tcPr>
          <w:p w14:paraId="5434476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74A349B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75037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1B63204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14:paraId="44DB3CA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14:paraId="29B3D21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78BB185A" w14:textId="77777777" w:rsidR="00226719" w:rsidRPr="00BF1F3A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>
              <w:rPr>
                <w:rFonts w:ascii="Times New Roman" w:hAnsi="Times New Roman"/>
                <w:sz w:val="24"/>
                <w:szCs w:val="24"/>
              </w:rPr>
              <w:t>Адлерская ТЭС</w:t>
            </w:r>
          </w:p>
          <w:p w14:paraId="35FC6B7E" w14:textId="77777777" w:rsidR="00226719" w:rsidRPr="00BF1F3A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Pr="00326EEB">
              <w:rPr>
                <w:rFonts w:ascii="Times New Roman" w:hAnsi="Times New Roman"/>
                <w:sz w:val="24"/>
                <w:szCs w:val="24"/>
              </w:rPr>
              <w:t xml:space="preserve">354383, Российская Федерация, Краснодарский край, г. Сочи,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6EEB">
              <w:rPr>
                <w:rFonts w:ascii="Times New Roman" w:hAnsi="Times New Roman"/>
                <w:sz w:val="24"/>
                <w:szCs w:val="24"/>
              </w:rPr>
              <w:t>ул. Суздальская</w:t>
            </w:r>
          </w:p>
          <w:p w14:paraId="63E21FD7" w14:textId="03E460EE" w:rsidR="00226719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226719">
              <w:rPr>
                <w:rFonts w:ascii="Times New Roman" w:hAnsi="Times New Roman"/>
                <w:sz w:val="24"/>
                <w:szCs w:val="24"/>
              </w:rPr>
              <w:t>231743001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CA572A" w14:textId="77777777" w:rsidR="00226719" w:rsidRPr="00FD4449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t>Телефон: (862) 341-93-93</w:t>
            </w:r>
          </w:p>
          <w:p w14:paraId="6C2E66A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4E9BF9BC" w14:textId="77777777" w:rsidR="00226719" w:rsidRPr="00BF1F3A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Публичное  акционерное общество «Вторая генерирующая компания оптового рынка электроэнергии (ПАО «ОГК-2») </w:t>
            </w:r>
          </w:p>
          <w:p w14:paraId="3DF097C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14:paraId="51FC04A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4C4ABC6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6A2A976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B97AB" w14:textId="77777777" w:rsidR="00226719" w:rsidRPr="00076DCB" w:rsidRDefault="00226719" w:rsidP="00226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Адлерская ТЭС</w:t>
            </w:r>
          </w:p>
          <w:p w14:paraId="3163032D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85B2A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DA093" w14:textId="75680BDD" w:rsidR="00E5120F" w:rsidRPr="00E5120F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Pr="002267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О.Н. Никандров__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74860F5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5606E0E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0EE102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7EE57A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6417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E2A66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BA0531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09FECE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250FEA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48468CE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599959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00D6FA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1E81BF7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29B6251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E17B157" w14:textId="77777777"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7DFB307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7E571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1DFC08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FE9FD9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EB18D8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C9026F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2133121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F4ADA9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5AFEC6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90E06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6A102B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955C2C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1E2D2D" w14:textId="38C2BEFA"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e-mail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B7EBDE" w14:textId="77777777"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108F015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0F2E" w14:textId="77777777"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C0849" w14:textId="77777777" w:rsidR="00226719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E1B5F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F4B0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3D1EB0C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6DF37E14" w14:textId="77777777"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3D08B" w14:textId="77777777" w:rsidR="006F58EA" w:rsidRDefault="006F58EA" w:rsidP="009D7E85">
      <w:pPr>
        <w:spacing w:after="0" w:line="240" w:lineRule="auto"/>
      </w:pPr>
      <w:r>
        <w:separator/>
      </w:r>
    </w:p>
  </w:endnote>
  <w:endnote w:type="continuationSeparator" w:id="0">
    <w:p w14:paraId="18723D0F" w14:textId="77777777" w:rsidR="006F58EA" w:rsidRDefault="006F58EA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3E61" w14:textId="77777777"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0E31" w14:textId="77777777"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BC39" w14:textId="77777777"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A18C" w14:textId="77777777" w:rsidR="006F58EA" w:rsidRDefault="006F58EA" w:rsidP="009D7E85">
      <w:pPr>
        <w:spacing w:after="0" w:line="240" w:lineRule="auto"/>
      </w:pPr>
      <w:r>
        <w:separator/>
      </w:r>
    </w:p>
  </w:footnote>
  <w:footnote w:type="continuationSeparator" w:id="0">
    <w:p w14:paraId="1AAD3913" w14:textId="77777777" w:rsidR="006F58EA" w:rsidRDefault="006F58EA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18A7" w14:textId="77777777"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458F8" w14:textId="1DFEF8C2"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2958CB">
          <w:rPr>
            <w:rFonts w:ascii="Times New Roman" w:hAnsi="Times New Roman" w:cs="Times New Roman"/>
            <w:noProof/>
          </w:rPr>
          <w:t>2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14:paraId="6B8503AA" w14:textId="77777777"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20C9" w14:textId="77777777"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638A6"/>
    <w:rsid w:val="00096201"/>
    <w:rsid w:val="001263A1"/>
    <w:rsid w:val="001521F1"/>
    <w:rsid w:val="00190AD1"/>
    <w:rsid w:val="001B6238"/>
    <w:rsid w:val="001E0C15"/>
    <w:rsid w:val="00226719"/>
    <w:rsid w:val="0024371F"/>
    <w:rsid w:val="002958CB"/>
    <w:rsid w:val="002C3641"/>
    <w:rsid w:val="002D2173"/>
    <w:rsid w:val="003048A3"/>
    <w:rsid w:val="0031523C"/>
    <w:rsid w:val="003218BD"/>
    <w:rsid w:val="0033022F"/>
    <w:rsid w:val="00361AB3"/>
    <w:rsid w:val="003A413D"/>
    <w:rsid w:val="00410F05"/>
    <w:rsid w:val="0042505F"/>
    <w:rsid w:val="00451E17"/>
    <w:rsid w:val="004B5305"/>
    <w:rsid w:val="00526653"/>
    <w:rsid w:val="0053747F"/>
    <w:rsid w:val="00566588"/>
    <w:rsid w:val="005C3C13"/>
    <w:rsid w:val="005D627B"/>
    <w:rsid w:val="00622272"/>
    <w:rsid w:val="006A1932"/>
    <w:rsid w:val="006A67E9"/>
    <w:rsid w:val="006F58EA"/>
    <w:rsid w:val="00715ACF"/>
    <w:rsid w:val="007413C0"/>
    <w:rsid w:val="00751641"/>
    <w:rsid w:val="00776081"/>
    <w:rsid w:val="0079445B"/>
    <w:rsid w:val="007A25A3"/>
    <w:rsid w:val="007A590C"/>
    <w:rsid w:val="007B24EE"/>
    <w:rsid w:val="007D58CC"/>
    <w:rsid w:val="007F4DFF"/>
    <w:rsid w:val="008517B6"/>
    <w:rsid w:val="00877DA0"/>
    <w:rsid w:val="00885921"/>
    <w:rsid w:val="008C1A4E"/>
    <w:rsid w:val="008E5114"/>
    <w:rsid w:val="008E6CA2"/>
    <w:rsid w:val="008E7FE0"/>
    <w:rsid w:val="00925283"/>
    <w:rsid w:val="00937356"/>
    <w:rsid w:val="00940A15"/>
    <w:rsid w:val="00962772"/>
    <w:rsid w:val="00977C00"/>
    <w:rsid w:val="00987A87"/>
    <w:rsid w:val="009B2E7D"/>
    <w:rsid w:val="009C2F8C"/>
    <w:rsid w:val="009C3734"/>
    <w:rsid w:val="009D37B2"/>
    <w:rsid w:val="009D7E85"/>
    <w:rsid w:val="00A06EB8"/>
    <w:rsid w:val="00A10E40"/>
    <w:rsid w:val="00A4121A"/>
    <w:rsid w:val="00A56BD0"/>
    <w:rsid w:val="00AB0B13"/>
    <w:rsid w:val="00B04BB1"/>
    <w:rsid w:val="00B2631B"/>
    <w:rsid w:val="00B42FCE"/>
    <w:rsid w:val="00B6081E"/>
    <w:rsid w:val="00B9027A"/>
    <w:rsid w:val="00B91F61"/>
    <w:rsid w:val="00B93903"/>
    <w:rsid w:val="00BE7AB4"/>
    <w:rsid w:val="00C64A69"/>
    <w:rsid w:val="00C6774E"/>
    <w:rsid w:val="00C7493A"/>
    <w:rsid w:val="00C77355"/>
    <w:rsid w:val="00C9312C"/>
    <w:rsid w:val="00CB7F2C"/>
    <w:rsid w:val="00D250CA"/>
    <w:rsid w:val="00D77471"/>
    <w:rsid w:val="00D95E72"/>
    <w:rsid w:val="00DB44B0"/>
    <w:rsid w:val="00DF1553"/>
    <w:rsid w:val="00E5120F"/>
    <w:rsid w:val="00E8705A"/>
    <w:rsid w:val="00EA21E9"/>
    <w:rsid w:val="00EC12A6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E0C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E82B-07F2-419E-A913-FDE434E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Татьяна Львовна</dc:creator>
  <cp:lastModifiedBy>Курских Алена Андреевна</cp:lastModifiedBy>
  <cp:revision>3</cp:revision>
  <dcterms:created xsi:type="dcterms:W3CDTF">2021-11-29T06:28:00Z</dcterms:created>
  <dcterms:modified xsi:type="dcterms:W3CDTF">2021-11-29T06:29:00Z</dcterms:modified>
</cp:coreProperties>
</file>