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>Сообщение о существенном факте</w:t>
      </w:r>
      <w:r w:rsidRPr="00510B8B">
        <w:rPr>
          <w:b/>
          <w:bCs/>
        </w:rPr>
        <w:br/>
        <w:t>«</w:t>
      </w:r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p w:rsidR="00C918CC" w:rsidRPr="009E659E" w:rsidRDefault="00C918CC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669"/>
      </w:tblGrid>
      <w:tr w:rsidR="00706628" w:rsidRPr="000622CF" w:rsidTr="00F50CA7">
        <w:tc>
          <w:tcPr>
            <w:tcW w:w="10915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356126, Ставропольский край, р-н </w:t>
            </w:r>
            <w:proofErr w:type="spellStart"/>
            <w:r w:rsidRPr="000622CF">
              <w:rPr>
                <w:b/>
                <w:bCs/>
                <w:color w:val="000000"/>
                <w:shd w:val="clear" w:color="auto" w:fill="FFFFFF"/>
              </w:rPr>
              <w:t>Изобильненский</w:t>
            </w:r>
            <w:proofErr w:type="spell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,                          п. </w:t>
            </w:r>
            <w:proofErr w:type="spellStart"/>
            <w:r w:rsidRPr="000622CF">
              <w:rPr>
                <w:b/>
                <w:bCs/>
                <w:color w:val="000000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F50CA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4B0260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4B0260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468ED" w:rsidP="00C918CC">
            <w:pPr>
              <w:ind w:left="40"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30.05</w:t>
            </w:r>
            <w:r w:rsidR="00CE207B" w:rsidRPr="000622CF">
              <w:rPr>
                <w:b/>
                <w:color w:val="000000"/>
                <w:shd w:val="clear" w:color="auto" w:fill="FFFFFF"/>
              </w:rPr>
              <w:t>.2022</w:t>
            </w:r>
          </w:p>
        </w:tc>
      </w:tr>
    </w:tbl>
    <w:p w:rsidR="00706628" w:rsidRPr="000622CF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706628" w:rsidRPr="000622CF" w:rsidTr="00F50CA7">
        <w:tc>
          <w:tcPr>
            <w:tcW w:w="10915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2A0C42">
        <w:trPr>
          <w:trHeight w:val="2255"/>
        </w:trPr>
        <w:tc>
          <w:tcPr>
            <w:tcW w:w="10915" w:type="dxa"/>
          </w:tcPr>
          <w:p w:rsidR="00B61A88" w:rsidRPr="002A0C42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C42">
              <w:t xml:space="preserve">2.1. </w:t>
            </w:r>
            <w:r w:rsidR="00B61A88" w:rsidRPr="002A0C42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2A0C42" w:rsidRDefault="00706628" w:rsidP="00B61A88">
            <w:pPr>
              <w:ind w:right="57"/>
            </w:pPr>
            <w:r w:rsidRPr="002A0C42">
              <w:rPr>
                <w:b/>
              </w:rPr>
              <w:t>В заочно</w:t>
            </w:r>
            <w:r w:rsidR="00713852" w:rsidRPr="002A0C42">
              <w:rPr>
                <w:b/>
              </w:rPr>
              <w:t>м голосовании приняли участие 11</w:t>
            </w:r>
            <w:r w:rsidR="00617800" w:rsidRPr="002A0C42">
              <w:rPr>
                <w:b/>
              </w:rPr>
              <w:t xml:space="preserve"> из 11</w:t>
            </w:r>
            <w:r w:rsidRPr="002A0C42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2A0C42">
              <w:t>.</w:t>
            </w:r>
          </w:p>
          <w:p w:rsidR="00706628" w:rsidRPr="002A0C42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2A0C42">
              <w:t>2.2. Содержание решений, принятых советом директоров эмитента:</w:t>
            </w:r>
          </w:p>
          <w:p w:rsidR="00706628" w:rsidRPr="002A0C42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2A0C42" w:rsidRDefault="00706628" w:rsidP="003F4A67">
            <w:pPr>
              <w:pStyle w:val="a7"/>
              <w:widowControl w:val="0"/>
              <w:rPr>
                <w:b/>
              </w:rPr>
            </w:pPr>
            <w:r w:rsidRPr="002A0C42">
              <w:rPr>
                <w:b/>
              </w:rPr>
              <w:t>Вопрос:</w:t>
            </w:r>
          </w:p>
          <w:p w:rsidR="00C468ED" w:rsidRPr="002A0C42" w:rsidRDefault="00C468ED" w:rsidP="00C468ED">
            <w:pPr>
              <w:autoSpaceDE/>
              <w:autoSpaceDN/>
              <w:jc w:val="both"/>
              <w:rPr>
                <w:bCs/>
                <w:spacing w:val="-4"/>
              </w:rPr>
            </w:pPr>
            <w:r w:rsidRPr="002A0C42">
              <w:rPr>
                <w:b/>
                <w:bCs/>
                <w:spacing w:val="-4"/>
              </w:rPr>
              <w:t>2. О рекомендациях и предложениях Общему собранию акционеров Общества по вопросам повестки дня годового Общего собрания акционеров Общества</w:t>
            </w:r>
            <w:r w:rsidRPr="002A0C42">
              <w:rPr>
                <w:bCs/>
                <w:spacing w:val="-4"/>
              </w:rPr>
              <w:t>.</w:t>
            </w:r>
          </w:p>
          <w:p w:rsidR="00C468ED" w:rsidRPr="002A0C42" w:rsidRDefault="00C468ED" w:rsidP="00C468ED">
            <w:pPr>
              <w:autoSpaceDE/>
              <w:autoSpaceDN/>
              <w:jc w:val="both"/>
              <w:rPr>
                <w:bCs/>
                <w:spacing w:val="-4"/>
              </w:rPr>
            </w:pPr>
          </w:p>
          <w:p w:rsidR="00C468ED" w:rsidRPr="00C468ED" w:rsidRDefault="00C468ED" w:rsidP="00C468ED">
            <w:pPr>
              <w:widowControl w:val="0"/>
              <w:jc w:val="both"/>
            </w:pPr>
            <w:r w:rsidRPr="00C468ED">
              <w:t>2.2. О рекомендациях Общему собранию акционеров Общества по распределению прибыли и убытков Общества по результатам 2021 года, в том числе о рекомендациях по размеру дивидендов по акциям Общества и порядку их выплаты.</w:t>
            </w:r>
          </w:p>
          <w:p w:rsidR="00C468ED" w:rsidRPr="002A0C42" w:rsidRDefault="00C468ED" w:rsidP="00C468ED">
            <w:pPr>
              <w:autoSpaceDE/>
              <w:autoSpaceDN/>
              <w:jc w:val="both"/>
              <w:rPr>
                <w:bCs/>
                <w:spacing w:val="-4"/>
              </w:rPr>
            </w:pPr>
          </w:p>
          <w:p w:rsidR="006F61EA" w:rsidRPr="002A0C42" w:rsidRDefault="006F61EA" w:rsidP="006F61EA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2A0C42">
              <w:rPr>
                <w:bCs/>
              </w:rPr>
              <w:t xml:space="preserve">Результаты голосования: За – 11, </w:t>
            </w:r>
            <w:proofErr w:type="gramStart"/>
            <w:r w:rsidRPr="002A0C42">
              <w:rPr>
                <w:bCs/>
              </w:rPr>
              <w:t>Против</w:t>
            </w:r>
            <w:proofErr w:type="gramEnd"/>
            <w:r w:rsidRPr="002A0C42">
              <w:rPr>
                <w:bCs/>
              </w:rPr>
              <w:t xml:space="preserve"> – 0, Воздержался – 0, не учитывались при голосовании – 0.</w:t>
            </w:r>
          </w:p>
          <w:p w:rsidR="006F61EA" w:rsidRPr="002A0C42" w:rsidRDefault="006F61EA" w:rsidP="006F61EA">
            <w:pPr>
              <w:widowControl w:val="0"/>
              <w:jc w:val="both"/>
            </w:pPr>
          </w:p>
          <w:p w:rsidR="006F61EA" w:rsidRPr="002A0C42" w:rsidRDefault="006F61EA" w:rsidP="006F61EA">
            <w:pPr>
              <w:pStyle w:val="af"/>
              <w:rPr>
                <w:b/>
              </w:rPr>
            </w:pPr>
            <w:r w:rsidRPr="002A0C42">
              <w:rPr>
                <w:b/>
              </w:rPr>
              <w:t>Принятое решение:</w:t>
            </w:r>
          </w:p>
          <w:p w:rsidR="00C468ED" w:rsidRPr="00C468ED" w:rsidRDefault="00C468ED" w:rsidP="00C468ED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C468ED">
              <w:rPr>
                <w:bCs/>
              </w:rPr>
              <w:t>1. Рекомендовать Общему собранию акционеров Общества утвердить следующее распределение прибыли и убытков Общества за 2021 год:</w:t>
            </w:r>
          </w:p>
          <w:tbl>
            <w:tblPr>
              <w:tblW w:w="8364" w:type="dxa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95"/>
              <w:gridCol w:w="2269"/>
            </w:tblGrid>
            <w:tr w:rsidR="00C468ED" w:rsidRPr="00C468ED" w:rsidTr="00886973">
              <w:trPr>
                <w:trHeight w:val="20"/>
              </w:trPr>
              <w:tc>
                <w:tcPr>
                  <w:tcW w:w="6095" w:type="dxa"/>
                  <w:shd w:val="clear" w:color="auto" w:fill="auto"/>
                </w:tcPr>
                <w:p w:rsidR="00C468ED" w:rsidRPr="00C468ED" w:rsidRDefault="00C468ED" w:rsidP="00C468ED">
                  <w:pPr>
                    <w:rPr>
                      <w:bCs/>
                    </w:rPr>
                  </w:pPr>
                </w:p>
              </w:tc>
              <w:tc>
                <w:tcPr>
                  <w:tcW w:w="2269" w:type="dxa"/>
                  <w:shd w:val="clear" w:color="auto" w:fill="auto"/>
                </w:tcPr>
                <w:p w:rsidR="00C468ED" w:rsidRPr="00C468ED" w:rsidRDefault="00C468ED" w:rsidP="00C468ED">
                  <w:pPr>
                    <w:rPr>
                      <w:bCs/>
                      <w:i/>
                    </w:rPr>
                  </w:pPr>
                  <w:r w:rsidRPr="00C468ED">
                    <w:rPr>
                      <w:bCs/>
                      <w:i/>
                    </w:rPr>
                    <w:t>(тыс. руб.)</w:t>
                  </w:r>
                </w:p>
              </w:tc>
            </w:tr>
            <w:tr w:rsidR="00C468ED" w:rsidRPr="00C468ED" w:rsidTr="00886973">
              <w:trPr>
                <w:trHeight w:val="20"/>
              </w:trPr>
              <w:tc>
                <w:tcPr>
                  <w:tcW w:w="6095" w:type="dxa"/>
                  <w:shd w:val="clear" w:color="auto" w:fill="auto"/>
                </w:tcPr>
                <w:p w:rsidR="00C468ED" w:rsidRPr="00C468ED" w:rsidRDefault="00C468ED" w:rsidP="00C468ED">
                  <w:pPr>
                    <w:jc w:val="right"/>
                    <w:rPr>
                      <w:bCs/>
                    </w:rPr>
                  </w:pPr>
                  <w:r w:rsidRPr="00C468ED">
                    <w:rPr>
                      <w:bCs/>
                    </w:rPr>
                    <w:t>Нераспределенная прибыль (убыток) отчетного периода:</w:t>
                  </w:r>
                </w:p>
              </w:tc>
              <w:tc>
                <w:tcPr>
                  <w:tcW w:w="2269" w:type="dxa"/>
                  <w:shd w:val="clear" w:color="auto" w:fill="auto"/>
                </w:tcPr>
                <w:p w:rsidR="00C468ED" w:rsidRPr="00C468ED" w:rsidRDefault="00C468ED" w:rsidP="00C468ED">
                  <w:pPr>
                    <w:rPr>
                      <w:bCs/>
                    </w:rPr>
                  </w:pPr>
                  <w:r w:rsidRPr="00C468ED">
                    <w:rPr>
                      <w:bCs/>
                    </w:rPr>
                    <w:t>21 326 984</w:t>
                  </w:r>
                </w:p>
              </w:tc>
            </w:tr>
            <w:tr w:rsidR="00C468ED" w:rsidRPr="00C468ED" w:rsidTr="00886973">
              <w:trPr>
                <w:trHeight w:val="20"/>
              </w:trPr>
              <w:tc>
                <w:tcPr>
                  <w:tcW w:w="8364" w:type="dxa"/>
                  <w:gridSpan w:val="2"/>
                  <w:shd w:val="clear" w:color="auto" w:fill="auto"/>
                </w:tcPr>
                <w:p w:rsidR="00C468ED" w:rsidRPr="00C468ED" w:rsidRDefault="00C468ED" w:rsidP="00C468ED">
                  <w:pPr>
                    <w:rPr>
                      <w:bCs/>
                    </w:rPr>
                  </w:pPr>
                  <w:r w:rsidRPr="00C468ED">
                    <w:rPr>
                      <w:bCs/>
                    </w:rPr>
                    <w:t xml:space="preserve">                                                                             в том числе:</w:t>
                  </w:r>
                </w:p>
              </w:tc>
            </w:tr>
            <w:tr w:rsidR="00C468ED" w:rsidRPr="00C468ED" w:rsidTr="00886973">
              <w:trPr>
                <w:trHeight w:val="20"/>
              </w:trPr>
              <w:tc>
                <w:tcPr>
                  <w:tcW w:w="6095" w:type="dxa"/>
                  <w:shd w:val="clear" w:color="auto" w:fill="auto"/>
                </w:tcPr>
                <w:p w:rsidR="00C468ED" w:rsidRPr="00C468ED" w:rsidRDefault="00C468ED" w:rsidP="00C468ED">
                  <w:pPr>
                    <w:jc w:val="right"/>
                    <w:rPr>
                      <w:bCs/>
                    </w:rPr>
                  </w:pPr>
                  <w:r w:rsidRPr="00C468ED">
                    <w:rPr>
                      <w:bCs/>
                    </w:rPr>
                    <w:t>- резервный фонд</w:t>
                  </w:r>
                </w:p>
              </w:tc>
              <w:tc>
                <w:tcPr>
                  <w:tcW w:w="2269" w:type="dxa"/>
                  <w:shd w:val="clear" w:color="auto" w:fill="auto"/>
                </w:tcPr>
                <w:p w:rsidR="00C468ED" w:rsidRPr="00C468ED" w:rsidRDefault="00C468ED" w:rsidP="00C468ED">
                  <w:pPr>
                    <w:rPr>
                      <w:bCs/>
                    </w:rPr>
                  </w:pPr>
                  <w:r w:rsidRPr="00C468ED">
                    <w:rPr>
                      <w:bCs/>
                    </w:rPr>
                    <w:t>0</w:t>
                  </w:r>
                </w:p>
              </w:tc>
            </w:tr>
            <w:tr w:rsidR="00C468ED" w:rsidRPr="00C468ED" w:rsidTr="00886973">
              <w:trPr>
                <w:trHeight w:val="20"/>
              </w:trPr>
              <w:tc>
                <w:tcPr>
                  <w:tcW w:w="6095" w:type="dxa"/>
                  <w:shd w:val="clear" w:color="auto" w:fill="auto"/>
                </w:tcPr>
                <w:p w:rsidR="00C468ED" w:rsidRPr="00C468ED" w:rsidRDefault="00C468ED" w:rsidP="00C468ED">
                  <w:pPr>
                    <w:jc w:val="right"/>
                    <w:rPr>
                      <w:bCs/>
                    </w:rPr>
                  </w:pPr>
                  <w:r w:rsidRPr="00C468ED">
                    <w:rPr>
                      <w:bCs/>
                    </w:rPr>
                    <w:t>- дивиденды</w:t>
                  </w:r>
                </w:p>
              </w:tc>
              <w:tc>
                <w:tcPr>
                  <w:tcW w:w="2269" w:type="dxa"/>
                  <w:shd w:val="clear" w:color="auto" w:fill="auto"/>
                </w:tcPr>
                <w:p w:rsidR="00C468ED" w:rsidRPr="00C468ED" w:rsidRDefault="00C468ED" w:rsidP="00C468ED">
                  <w:pPr>
                    <w:rPr>
                      <w:bCs/>
                    </w:rPr>
                  </w:pPr>
                  <w:r w:rsidRPr="00C468ED">
                    <w:rPr>
                      <w:bCs/>
                    </w:rPr>
                    <w:t xml:space="preserve">10 663 492   </w:t>
                  </w:r>
                </w:p>
              </w:tc>
            </w:tr>
            <w:tr w:rsidR="00C468ED" w:rsidRPr="00C468ED" w:rsidTr="00886973">
              <w:trPr>
                <w:trHeight w:val="20"/>
              </w:trPr>
              <w:tc>
                <w:tcPr>
                  <w:tcW w:w="6095" w:type="dxa"/>
                  <w:shd w:val="clear" w:color="auto" w:fill="auto"/>
                </w:tcPr>
                <w:p w:rsidR="00C468ED" w:rsidRPr="00C468ED" w:rsidRDefault="00C468ED" w:rsidP="00C468ED">
                  <w:pPr>
                    <w:jc w:val="right"/>
                    <w:rPr>
                      <w:bCs/>
                    </w:rPr>
                  </w:pPr>
                  <w:r w:rsidRPr="00C468ED">
                    <w:rPr>
                      <w:bCs/>
                    </w:rPr>
                    <w:t>- оставить в распоряжении ПАО «ОГК-2»</w:t>
                  </w:r>
                </w:p>
              </w:tc>
              <w:tc>
                <w:tcPr>
                  <w:tcW w:w="2269" w:type="dxa"/>
                  <w:shd w:val="clear" w:color="auto" w:fill="auto"/>
                </w:tcPr>
                <w:p w:rsidR="00C468ED" w:rsidRPr="00C468ED" w:rsidRDefault="00C468ED" w:rsidP="00C468ED">
                  <w:pPr>
                    <w:rPr>
                      <w:bCs/>
                    </w:rPr>
                  </w:pPr>
                  <w:r w:rsidRPr="00C468ED">
                    <w:rPr>
                      <w:bCs/>
                    </w:rPr>
                    <w:t xml:space="preserve">10 663 492   </w:t>
                  </w:r>
                </w:p>
              </w:tc>
            </w:tr>
          </w:tbl>
          <w:p w:rsidR="00C468ED" w:rsidRPr="00C468ED" w:rsidRDefault="00C468ED" w:rsidP="00C468ED">
            <w:pPr>
              <w:tabs>
                <w:tab w:val="left" w:pos="142"/>
                <w:tab w:val="left" w:pos="284"/>
              </w:tabs>
              <w:jc w:val="both"/>
              <w:rPr>
                <w:bCs/>
              </w:rPr>
            </w:pPr>
            <w:r w:rsidRPr="00C468ED">
              <w:rPr>
                <w:bCs/>
              </w:rPr>
              <w:t>2.</w:t>
            </w:r>
            <w:r w:rsidRPr="00C468ED">
              <w:rPr>
                <w:bCs/>
              </w:rPr>
              <w:tab/>
              <w:t xml:space="preserve">Рекомендовать Общему собранию акционеров Общества принять решение о выплате дивидендов по обыкновенным акциям Общества по результатам 2021 года в размере 0,0965536029864 рубля на одну обыкновенную акцию Общества в денежной форме в порядке и в сроки, установленные действующим законодательством Российской Федерации. </w:t>
            </w:r>
          </w:p>
          <w:p w:rsidR="00C468ED" w:rsidRDefault="00C468ED" w:rsidP="00C468ED">
            <w:pPr>
              <w:jc w:val="both"/>
              <w:rPr>
                <w:bCs/>
              </w:rPr>
            </w:pPr>
            <w:r w:rsidRPr="00C468ED">
              <w:rPr>
                <w:bCs/>
              </w:rPr>
              <w:t>3. Рекомендовать Общему собранию акционеров Общества определить дату составления списка лиц, имеющих право на получение дивидендов по обыкновенным акциям Общества по результатам 2021 года - 11 июля 2022 года (на конец операционного дня).</w:t>
            </w:r>
          </w:p>
          <w:p w:rsidR="001A552D" w:rsidRDefault="001A552D" w:rsidP="00C468ED">
            <w:pPr>
              <w:jc w:val="both"/>
              <w:rPr>
                <w:bCs/>
              </w:rPr>
            </w:pPr>
          </w:p>
          <w:p w:rsidR="001A552D" w:rsidRPr="001A552D" w:rsidRDefault="001A552D" w:rsidP="001A552D">
            <w:pPr>
              <w:autoSpaceDE/>
              <w:autoSpaceDN/>
              <w:jc w:val="both"/>
              <w:rPr>
                <w:bCs/>
              </w:rPr>
            </w:pPr>
            <w:r w:rsidRPr="001A552D">
              <w:rPr>
                <w:bCs/>
              </w:rPr>
              <w:t>2.3. О рекомендациях Общему собранию акционеров ПАО «ОГК-2» по утверждению Устава Общества в новой редакции.</w:t>
            </w:r>
          </w:p>
          <w:p w:rsidR="001A552D" w:rsidRDefault="001A552D" w:rsidP="001A552D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</w:p>
          <w:p w:rsidR="001A552D" w:rsidRPr="002A0C42" w:rsidRDefault="001A552D" w:rsidP="001A552D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2A0C42">
              <w:rPr>
                <w:bCs/>
              </w:rPr>
              <w:t xml:space="preserve">Результаты голосования: За – 11, </w:t>
            </w:r>
            <w:proofErr w:type="gramStart"/>
            <w:r w:rsidRPr="002A0C42">
              <w:rPr>
                <w:bCs/>
              </w:rPr>
              <w:t>Против</w:t>
            </w:r>
            <w:proofErr w:type="gramEnd"/>
            <w:r w:rsidRPr="002A0C42">
              <w:rPr>
                <w:bCs/>
              </w:rPr>
              <w:t xml:space="preserve"> – 0, Воздержался – 0, не учитывались при голосовании – 0.</w:t>
            </w:r>
          </w:p>
          <w:p w:rsidR="001A552D" w:rsidRPr="002A0C42" w:rsidRDefault="001A552D" w:rsidP="001A552D">
            <w:pPr>
              <w:widowControl w:val="0"/>
              <w:jc w:val="both"/>
            </w:pPr>
          </w:p>
          <w:p w:rsidR="001A552D" w:rsidRPr="002A0C42" w:rsidRDefault="001A552D" w:rsidP="001A552D">
            <w:pPr>
              <w:pStyle w:val="af"/>
              <w:rPr>
                <w:b/>
              </w:rPr>
            </w:pPr>
            <w:r w:rsidRPr="002A0C42">
              <w:rPr>
                <w:b/>
              </w:rPr>
              <w:t>Принятое решение:</w:t>
            </w:r>
          </w:p>
          <w:p w:rsidR="001A552D" w:rsidRDefault="001A552D" w:rsidP="001A552D">
            <w:pPr>
              <w:pStyle w:val="a7"/>
              <w:jc w:val="both"/>
              <w:rPr>
                <w:bCs/>
              </w:rPr>
            </w:pPr>
            <w:r w:rsidRPr="00CB4D21">
              <w:rPr>
                <w:bCs/>
              </w:rPr>
              <w:t>Рекомендовать Общему собранию акционеров Общества утвердить Устав ПАО «ОГК-2» в новой редакции, согласно Приложению № 2.3. к настоящему решению.</w:t>
            </w:r>
          </w:p>
          <w:p w:rsidR="001A552D" w:rsidRPr="001A552D" w:rsidRDefault="001A552D" w:rsidP="001A552D">
            <w:pPr>
              <w:pStyle w:val="a7"/>
              <w:widowControl w:val="0"/>
              <w:jc w:val="both"/>
              <w:rPr>
                <w:bCs/>
              </w:rPr>
            </w:pPr>
          </w:p>
          <w:p w:rsidR="001A552D" w:rsidRPr="001A552D" w:rsidRDefault="001A552D" w:rsidP="001A552D">
            <w:pPr>
              <w:widowControl w:val="0"/>
              <w:tabs>
                <w:tab w:val="left" w:pos="284"/>
                <w:tab w:val="left" w:pos="426"/>
                <w:tab w:val="left" w:pos="1560"/>
              </w:tabs>
              <w:autoSpaceDE/>
              <w:autoSpaceDN/>
              <w:jc w:val="both"/>
              <w:rPr>
                <w:bCs/>
              </w:rPr>
            </w:pPr>
            <w:r w:rsidRPr="001A552D">
              <w:rPr>
                <w:bCs/>
              </w:rPr>
              <w:t>2.4. О предварительном рассмотрении внутренних документов, регулирующих деятельность органов Общества, утверждение которых отнесено к компетенции Общего собрания акционеров.</w:t>
            </w:r>
          </w:p>
          <w:p w:rsidR="001A552D" w:rsidRPr="001A552D" w:rsidRDefault="001A552D" w:rsidP="001A552D">
            <w:pPr>
              <w:widowControl w:val="0"/>
              <w:tabs>
                <w:tab w:val="left" w:pos="284"/>
                <w:tab w:val="left" w:pos="426"/>
                <w:tab w:val="left" w:pos="1560"/>
              </w:tabs>
              <w:autoSpaceDE/>
              <w:autoSpaceDN/>
              <w:jc w:val="both"/>
              <w:rPr>
                <w:bCs/>
              </w:rPr>
            </w:pPr>
          </w:p>
          <w:p w:rsidR="001A552D" w:rsidRPr="002A0C42" w:rsidRDefault="001A552D" w:rsidP="001A552D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2A0C42">
              <w:rPr>
                <w:bCs/>
              </w:rPr>
              <w:t xml:space="preserve">Результаты голосования: За – 11, </w:t>
            </w:r>
            <w:proofErr w:type="gramStart"/>
            <w:r w:rsidRPr="002A0C42">
              <w:rPr>
                <w:bCs/>
              </w:rPr>
              <w:t>Против</w:t>
            </w:r>
            <w:proofErr w:type="gramEnd"/>
            <w:r w:rsidRPr="002A0C42">
              <w:rPr>
                <w:bCs/>
              </w:rPr>
              <w:t xml:space="preserve"> – 0, Воздержался – 0, не учитывались при голосовании – 0.</w:t>
            </w:r>
          </w:p>
          <w:p w:rsidR="001A552D" w:rsidRPr="002A0C42" w:rsidRDefault="001A552D" w:rsidP="001A552D">
            <w:pPr>
              <w:widowControl w:val="0"/>
              <w:jc w:val="both"/>
            </w:pPr>
          </w:p>
          <w:p w:rsidR="001A552D" w:rsidRPr="002A0C42" w:rsidRDefault="001A552D" w:rsidP="001A552D">
            <w:pPr>
              <w:pStyle w:val="af"/>
              <w:rPr>
                <w:b/>
              </w:rPr>
            </w:pPr>
            <w:r w:rsidRPr="002A0C42">
              <w:rPr>
                <w:b/>
              </w:rPr>
              <w:t>Принятое решение:</w:t>
            </w:r>
          </w:p>
          <w:p w:rsidR="001A552D" w:rsidRPr="00F23803" w:rsidRDefault="001A552D" w:rsidP="001A552D">
            <w:pPr>
              <w:pStyle w:val="a7"/>
              <w:jc w:val="both"/>
              <w:rPr>
                <w:bCs/>
              </w:rPr>
            </w:pPr>
            <w:r w:rsidRPr="00F23803">
              <w:rPr>
                <w:bCs/>
              </w:rPr>
              <w:t xml:space="preserve">Предложить Общему собранию акционеров Общества: </w:t>
            </w:r>
          </w:p>
          <w:p w:rsidR="001A552D" w:rsidRPr="00F23803" w:rsidRDefault="001A552D" w:rsidP="001A552D">
            <w:pPr>
              <w:pStyle w:val="a7"/>
              <w:tabs>
                <w:tab w:val="left" w:pos="284"/>
              </w:tabs>
              <w:jc w:val="both"/>
              <w:rPr>
                <w:bCs/>
              </w:rPr>
            </w:pPr>
            <w:r w:rsidRPr="00F23803">
              <w:rPr>
                <w:bCs/>
              </w:rPr>
              <w:lastRenderedPageBreak/>
              <w:t>1. Утвердить Положение об Общем собрании акционеров ПАО «ОГК-2» в новой редакции согласно Приложению № 2.4.1. к настоящему решению.</w:t>
            </w:r>
          </w:p>
          <w:p w:rsidR="001A552D" w:rsidRPr="00F23803" w:rsidRDefault="001A552D" w:rsidP="001A552D">
            <w:pPr>
              <w:pStyle w:val="a7"/>
              <w:tabs>
                <w:tab w:val="left" w:pos="284"/>
              </w:tabs>
              <w:jc w:val="both"/>
              <w:rPr>
                <w:bCs/>
              </w:rPr>
            </w:pPr>
            <w:r w:rsidRPr="00F23803">
              <w:rPr>
                <w:bCs/>
              </w:rPr>
              <w:t>2. Утвердить Положение о Совете директоров ПАО «ОГК-2» в новой редакции согласно Приложению № 2.4.2. к настоящему решению.</w:t>
            </w:r>
          </w:p>
          <w:p w:rsidR="001A552D" w:rsidRDefault="001A552D" w:rsidP="001A552D">
            <w:pPr>
              <w:pStyle w:val="a7"/>
              <w:tabs>
                <w:tab w:val="left" w:pos="284"/>
              </w:tabs>
              <w:jc w:val="both"/>
              <w:rPr>
                <w:bCs/>
              </w:rPr>
            </w:pPr>
            <w:r w:rsidRPr="00F23803">
              <w:rPr>
                <w:bCs/>
              </w:rPr>
              <w:t>3. Утвердить Положение о Генеральном директоре ПАО «ОГК-2» в новой редакции согласно Приложению № 2.4.3. к настоящему решению.</w:t>
            </w:r>
          </w:p>
          <w:p w:rsidR="002A0C42" w:rsidRPr="002A0C42" w:rsidRDefault="002A0C42" w:rsidP="00C468ED">
            <w:pPr>
              <w:jc w:val="both"/>
              <w:rPr>
                <w:b/>
                <w:bCs/>
              </w:rPr>
            </w:pPr>
          </w:p>
          <w:p w:rsidR="002A0C42" w:rsidRPr="002A0C42" w:rsidRDefault="002A0C42" w:rsidP="00C468ED">
            <w:pPr>
              <w:jc w:val="both"/>
              <w:rPr>
                <w:b/>
              </w:rPr>
            </w:pPr>
            <w:r w:rsidRPr="002A0C42">
              <w:rPr>
                <w:b/>
              </w:rPr>
              <w:t>3. О предварительном утверждении годового отчета Общества за 2021 год.</w:t>
            </w:r>
          </w:p>
          <w:p w:rsidR="002A0C42" w:rsidRPr="002A0C42" w:rsidRDefault="002A0C42" w:rsidP="00C468ED">
            <w:pPr>
              <w:jc w:val="both"/>
              <w:rPr>
                <w:b/>
              </w:rPr>
            </w:pPr>
          </w:p>
          <w:p w:rsidR="002A0C42" w:rsidRPr="002A0C42" w:rsidRDefault="002A0C42" w:rsidP="002A0C42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2A0C42">
              <w:rPr>
                <w:bCs/>
              </w:rPr>
              <w:t xml:space="preserve">Результаты голосования: За – 11, </w:t>
            </w:r>
            <w:proofErr w:type="gramStart"/>
            <w:r w:rsidRPr="002A0C42">
              <w:rPr>
                <w:bCs/>
              </w:rPr>
              <w:t>Против</w:t>
            </w:r>
            <w:proofErr w:type="gramEnd"/>
            <w:r w:rsidRPr="002A0C42">
              <w:rPr>
                <w:bCs/>
              </w:rPr>
              <w:t xml:space="preserve"> – 0, Воздержался – 0, не учитывались при голосовании – 0.</w:t>
            </w:r>
          </w:p>
          <w:p w:rsidR="002A0C42" w:rsidRPr="002A0C42" w:rsidRDefault="002A0C42" w:rsidP="002A0C42">
            <w:pPr>
              <w:widowControl w:val="0"/>
              <w:jc w:val="both"/>
            </w:pPr>
          </w:p>
          <w:p w:rsidR="002A0C42" w:rsidRPr="002A0C42" w:rsidRDefault="002A0C42" w:rsidP="001A552D">
            <w:pPr>
              <w:pStyle w:val="af"/>
              <w:rPr>
                <w:b/>
              </w:rPr>
            </w:pPr>
            <w:r w:rsidRPr="002A0C42">
              <w:rPr>
                <w:b/>
              </w:rPr>
              <w:t>Принятое решение:</w:t>
            </w:r>
            <w:bookmarkStart w:id="0" w:name="_GoBack"/>
            <w:bookmarkEnd w:id="0"/>
          </w:p>
          <w:p w:rsidR="002A0C42" w:rsidRPr="002A0C42" w:rsidRDefault="002A0C42" w:rsidP="002A0C42">
            <w:pPr>
              <w:jc w:val="both"/>
              <w:rPr>
                <w:bCs/>
              </w:rPr>
            </w:pPr>
            <w:r w:rsidRPr="002A0C42">
              <w:rPr>
                <w:bCs/>
              </w:rPr>
              <w:t>1. Предварительно утвердить годовой отчет Общества за 2021 год в соответствии с Приложением № 3 к решению Совета директоров.</w:t>
            </w:r>
          </w:p>
          <w:p w:rsidR="002A0C42" w:rsidRPr="002A0C42" w:rsidRDefault="002A0C42" w:rsidP="002A0C42">
            <w:pPr>
              <w:jc w:val="both"/>
              <w:rPr>
                <w:bCs/>
              </w:rPr>
            </w:pPr>
            <w:r w:rsidRPr="002A0C42">
              <w:rPr>
                <w:bCs/>
              </w:rPr>
              <w:t>2. Рекомендовать Общему собранию акционеров Общества утвердить годовой отчет Общества за 2021 год в соответствии с Приложением № 3 к настоящему решению.</w:t>
            </w:r>
          </w:p>
          <w:p w:rsidR="002A0C42" w:rsidRPr="002A0C42" w:rsidRDefault="002A0C42" w:rsidP="00C468ED">
            <w:pPr>
              <w:jc w:val="both"/>
              <w:rPr>
                <w:b/>
              </w:rPr>
            </w:pPr>
          </w:p>
          <w:p w:rsidR="00706628" w:rsidRPr="002A0C42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2A0C42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2A0C42">
              <w:rPr>
                <w:b/>
                <w:color w:val="000000"/>
              </w:rPr>
              <w:t xml:space="preserve"> </w:t>
            </w:r>
            <w:r w:rsidR="00C468ED" w:rsidRPr="002A0C42">
              <w:rPr>
                <w:b/>
                <w:color w:val="000000"/>
              </w:rPr>
              <w:t>30</w:t>
            </w:r>
            <w:r w:rsidR="00CE25EE" w:rsidRPr="002A0C42">
              <w:rPr>
                <w:b/>
                <w:color w:val="000000"/>
              </w:rPr>
              <w:t>.</w:t>
            </w:r>
            <w:r w:rsidR="00C468ED" w:rsidRPr="002A0C42">
              <w:rPr>
                <w:b/>
                <w:color w:val="000000"/>
              </w:rPr>
              <w:t>05</w:t>
            </w:r>
            <w:r w:rsidR="004A3C11" w:rsidRPr="002A0C42">
              <w:rPr>
                <w:b/>
                <w:color w:val="000000"/>
              </w:rPr>
              <w:t>.</w:t>
            </w:r>
            <w:r w:rsidR="00855BEA" w:rsidRPr="002A0C42">
              <w:rPr>
                <w:b/>
                <w:color w:val="000000"/>
              </w:rPr>
              <w:t>2022</w:t>
            </w:r>
            <w:r w:rsidRPr="002A0C42">
              <w:rPr>
                <w:b/>
                <w:color w:val="000000"/>
              </w:rPr>
              <w:t>.</w:t>
            </w:r>
          </w:p>
          <w:p w:rsidR="00820006" w:rsidRPr="00A72A88" w:rsidRDefault="00706628" w:rsidP="00A72A88">
            <w:pPr>
              <w:ind w:right="57" w:firstLine="21"/>
              <w:jc w:val="both"/>
              <w:rPr>
                <w:b/>
                <w:sz w:val="22"/>
                <w:szCs w:val="22"/>
              </w:rPr>
            </w:pPr>
            <w:r w:rsidRPr="002A0C42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2A0C42">
              <w:rPr>
                <w:b/>
              </w:rPr>
              <w:t>Протокол от</w:t>
            </w:r>
            <w:r w:rsidR="00713B20" w:rsidRPr="002A0C42">
              <w:rPr>
                <w:b/>
              </w:rPr>
              <w:t xml:space="preserve"> </w:t>
            </w:r>
            <w:r w:rsidR="00C468ED" w:rsidRPr="002A0C42">
              <w:rPr>
                <w:b/>
              </w:rPr>
              <w:t>30.05</w:t>
            </w:r>
            <w:r w:rsidR="00EB3E6C" w:rsidRPr="002A0C42">
              <w:rPr>
                <w:b/>
              </w:rPr>
              <w:t>.20</w:t>
            </w:r>
            <w:r w:rsidR="00E91993" w:rsidRPr="002A0C42">
              <w:rPr>
                <w:b/>
              </w:rPr>
              <w:t>22</w:t>
            </w:r>
            <w:r w:rsidR="00C468ED" w:rsidRPr="002A0C42">
              <w:rPr>
                <w:b/>
              </w:rPr>
              <w:t xml:space="preserve"> № 278</w:t>
            </w:r>
            <w:r w:rsidRPr="002A0C42">
              <w:rPr>
                <w:b/>
              </w:rPr>
              <w:t>.</w:t>
            </w:r>
          </w:p>
        </w:tc>
      </w:tr>
    </w:tbl>
    <w:p w:rsidR="00706628" w:rsidRPr="00D76414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74"/>
      </w:tblGrid>
      <w:tr w:rsidR="00706628" w:rsidRPr="000622CF" w:rsidTr="00F50CA7">
        <w:trPr>
          <w:cantSplit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F50CA7">
        <w:trPr>
          <w:cantSplit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D7C0D" w:rsidRPr="000622CF" w:rsidRDefault="00706628" w:rsidP="003D7C0D">
            <w:pPr>
              <w:ind w:left="57"/>
              <w:rPr>
                <w:b/>
              </w:rPr>
            </w:pPr>
            <w:r w:rsidRPr="009602FF">
              <w:rPr>
                <w:b/>
              </w:rPr>
              <w:t>3.1</w:t>
            </w:r>
            <w:r w:rsidRPr="000622CF">
              <w:t>.</w:t>
            </w:r>
            <w:r w:rsidRPr="000622CF">
              <w:rPr>
                <w:b/>
              </w:rPr>
              <w:t> </w:t>
            </w:r>
            <w:r w:rsidR="003D7C0D" w:rsidRPr="000622CF">
              <w:rPr>
                <w:b/>
              </w:rPr>
              <w:t>Заместитель управляющего директора</w:t>
            </w:r>
          </w:p>
          <w:p w:rsidR="00E77FB8" w:rsidRPr="000622CF" w:rsidRDefault="003D7C0D" w:rsidP="00E77FB8">
            <w:pPr>
              <w:ind w:left="57"/>
            </w:pPr>
            <w:r w:rsidRPr="000622CF">
              <w:rPr>
                <w:b/>
              </w:rPr>
              <w:t>по корпоративным и правовым вопросам, действующий на основании довер</w:t>
            </w:r>
            <w:r w:rsidR="000622CF">
              <w:rPr>
                <w:b/>
              </w:rPr>
              <w:t xml:space="preserve">енности </w:t>
            </w:r>
            <w:r w:rsidR="00EA35F9">
              <w:rPr>
                <w:b/>
              </w:rPr>
              <w:t>№ 77/299-н/77-2022-1-1027</w:t>
            </w:r>
            <w:r w:rsidR="00336DD3">
              <w:rPr>
                <w:b/>
              </w:rPr>
              <w:t xml:space="preserve"> от 25</w:t>
            </w:r>
            <w:r w:rsidR="00EA35F9">
              <w:rPr>
                <w:b/>
              </w:rPr>
              <w:t>.03.2022</w:t>
            </w:r>
            <w:r w:rsidR="00E77FB8" w:rsidRPr="000622CF">
              <w:t xml:space="preserve"> </w:t>
            </w:r>
          </w:p>
          <w:p w:rsidR="00706628" w:rsidRPr="000622CF" w:rsidRDefault="00706628" w:rsidP="003D7C0D">
            <w:pPr>
              <w:ind w:left="57"/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4A107F" w:rsidRPr="000622CF">
              <w:rPr>
                <w:b/>
              </w:rPr>
              <w:t>М.А. Чалый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F50CA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2A0C42">
        <w:trPr>
          <w:cantSplit/>
          <w:trHeight w:val="80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C468ED" w:rsidP="001A552D">
            <w:r>
              <w:t>«3</w:t>
            </w:r>
            <w:r w:rsidR="001A552D">
              <w:t>1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C468ED" w:rsidP="00667C96">
            <w: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855BEA" w:rsidP="00667C96">
            <w:r w:rsidRPr="000622CF"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F50CA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ind w:left="57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2D1869" w:rsidP="002D1869">
      <w:pPr>
        <w:tabs>
          <w:tab w:val="left" w:pos="2895"/>
        </w:tabs>
      </w:pPr>
      <w:r>
        <w:tab/>
      </w:r>
    </w:p>
    <w:sectPr w:rsidR="00113BE1" w:rsidSect="00F50CA7">
      <w:headerReference w:type="even" r:id="rId10"/>
      <w:footerReference w:type="default" r:id="rId11"/>
      <w:pgSz w:w="11906" w:h="16838"/>
      <w:pgMar w:top="284" w:right="851" w:bottom="284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260" w:rsidRDefault="004B0260">
      <w:r>
        <w:separator/>
      </w:r>
    </w:p>
  </w:endnote>
  <w:endnote w:type="continuationSeparator" w:id="0">
    <w:p w:rsidR="004B0260" w:rsidRDefault="004B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A552D">
      <w:rPr>
        <w:noProof/>
      </w:rPr>
      <w:t>2</w:t>
    </w:r>
    <w:r>
      <w:fldChar w:fldCharType="end"/>
    </w:r>
  </w:p>
  <w:p w:rsidR="0088447D" w:rsidRDefault="004B02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260" w:rsidRDefault="004B0260">
      <w:r>
        <w:separator/>
      </w:r>
    </w:p>
  </w:footnote>
  <w:footnote w:type="continuationSeparator" w:id="0">
    <w:p w:rsidR="004B0260" w:rsidRDefault="004B0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4B02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2F3A46"/>
    <w:multiLevelType w:val="multilevel"/>
    <w:tmpl w:val="A600C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7D09A0"/>
    <w:multiLevelType w:val="multilevel"/>
    <w:tmpl w:val="5CE89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8"/>
  </w:num>
  <w:num w:numId="5">
    <w:abstractNumId w:val="17"/>
  </w:num>
  <w:num w:numId="6">
    <w:abstractNumId w:val="16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10"/>
  </w:num>
  <w:num w:numId="17">
    <w:abstractNumId w:val="18"/>
  </w:num>
  <w:num w:numId="18">
    <w:abstractNumId w:val="2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51321"/>
    <w:rsid w:val="000622CF"/>
    <w:rsid w:val="000645F9"/>
    <w:rsid w:val="00070097"/>
    <w:rsid w:val="00070C2B"/>
    <w:rsid w:val="00071C59"/>
    <w:rsid w:val="00081EA6"/>
    <w:rsid w:val="00090D5B"/>
    <w:rsid w:val="00091CA1"/>
    <w:rsid w:val="000A0FB3"/>
    <w:rsid w:val="000A70B8"/>
    <w:rsid w:val="000A7EFB"/>
    <w:rsid w:val="000B68BA"/>
    <w:rsid w:val="000C0BE9"/>
    <w:rsid w:val="000C146A"/>
    <w:rsid w:val="000C5AB0"/>
    <w:rsid w:val="000D1FF8"/>
    <w:rsid w:val="000D3DBD"/>
    <w:rsid w:val="000D7DD9"/>
    <w:rsid w:val="000E5D25"/>
    <w:rsid w:val="000F687B"/>
    <w:rsid w:val="0010390E"/>
    <w:rsid w:val="001053E4"/>
    <w:rsid w:val="00113BE1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245B"/>
    <w:rsid w:val="00182075"/>
    <w:rsid w:val="00183B0B"/>
    <w:rsid w:val="00193102"/>
    <w:rsid w:val="00196D18"/>
    <w:rsid w:val="001A552D"/>
    <w:rsid w:val="001A75DA"/>
    <w:rsid w:val="001B756F"/>
    <w:rsid w:val="001C5788"/>
    <w:rsid w:val="001C6EAF"/>
    <w:rsid w:val="001D0D66"/>
    <w:rsid w:val="001D15CD"/>
    <w:rsid w:val="001E1295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7D38"/>
    <w:rsid w:val="00270CB7"/>
    <w:rsid w:val="00276DBE"/>
    <w:rsid w:val="00293FC8"/>
    <w:rsid w:val="00296E9E"/>
    <w:rsid w:val="002A0C42"/>
    <w:rsid w:val="002B18EA"/>
    <w:rsid w:val="002B3C72"/>
    <w:rsid w:val="002B67A7"/>
    <w:rsid w:val="002C7E34"/>
    <w:rsid w:val="002D1869"/>
    <w:rsid w:val="002D63C4"/>
    <w:rsid w:val="002E21ED"/>
    <w:rsid w:val="002F0627"/>
    <w:rsid w:val="002F46B8"/>
    <w:rsid w:val="003073E6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36DD3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E038C"/>
    <w:rsid w:val="003E03D1"/>
    <w:rsid w:val="003F4A67"/>
    <w:rsid w:val="003F6A38"/>
    <w:rsid w:val="00406C24"/>
    <w:rsid w:val="00411BC4"/>
    <w:rsid w:val="004127E1"/>
    <w:rsid w:val="00425187"/>
    <w:rsid w:val="004252AD"/>
    <w:rsid w:val="004419A2"/>
    <w:rsid w:val="00447618"/>
    <w:rsid w:val="004523CF"/>
    <w:rsid w:val="00457116"/>
    <w:rsid w:val="00461C98"/>
    <w:rsid w:val="00487835"/>
    <w:rsid w:val="0049328D"/>
    <w:rsid w:val="004954F6"/>
    <w:rsid w:val="004A107F"/>
    <w:rsid w:val="004A3C11"/>
    <w:rsid w:val="004B0260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10B8B"/>
    <w:rsid w:val="005172A4"/>
    <w:rsid w:val="00522AEC"/>
    <w:rsid w:val="0052328D"/>
    <w:rsid w:val="00523376"/>
    <w:rsid w:val="00537FED"/>
    <w:rsid w:val="00551309"/>
    <w:rsid w:val="0055454E"/>
    <w:rsid w:val="00571BBB"/>
    <w:rsid w:val="00583954"/>
    <w:rsid w:val="005862EA"/>
    <w:rsid w:val="0059717C"/>
    <w:rsid w:val="005A1BD0"/>
    <w:rsid w:val="005A2F40"/>
    <w:rsid w:val="005B52F3"/>
    <w:rsid w:val="005C2D58"/>
    <w:rsid w:val="005D28F3"/>
    <w:rsid w:val="005D558D"/>
    <w:rsid w:val="005D6FD9"/>
    <w:rsid w:val="005E39B9"/>
    <w:rsid w:val="005E51D1"/>
    <w:rsid w:val="006052AF"/>
    <w:rsid w:val="0060668A"/>
    <w:rsid w:val="00606DFD"/>
    <w:rsid w:val="0061295D"/>
    <w:rsid w:val="00617080"/>
    <w:rsid w:val="00617800"/>
    <w:rsid w:val="006201FA"/>
    <w:rsid w:val="0062619B"/>
    <w:rsid w:val="0062692F"/>
    <w:rsid w:val="00635385"/>
    <w:rsid w:val="00637CDD"/>
    <w:rsid w:val="00640EC2"/>
    <w:rsid w:val="00653AEE"/>
    <w:rsid w:val="0065410A"/>
    <w:rsid w:val="0066420D"/>
    <w:rsid w:val="00672E82"/>
    <w:rsid w:val="00673A7D"/>
    <w:rsid w:val="006A3C0B"/>
    <w:rsid w:val="006B103A"/>
    <w:rsid w:val="006E178B"/>
    <w:rsid w:val="006F10E2"/>
    <w:rsid w:val="006F61EA"/>
    <w:rsid w:val="006F65E5"/>
    <w:rsid w:val="007030BF"/>
    <w:rsid w:val="00706628"/>
    <w:rsid w:val="007070E6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5416"/>
    <w:rsid w:val="00746799"/>
    <w:rsid w:val="00772F78"/>
    <w:rsid w:val="00775A68"/>
    <w:rsid w:val="00775E2D"/>
    <w:rsid w:val="00787114"/>
    <w:rsid w:val="007876AF"/>
    <w:rsid w:val="0079446B"/>
    <w:rsid w:val="00797F0D"/>
    <w:rsid w:val="007A1028"/>
    <w:rsid w:val="007A26AE"/>
    <w:rsid w:val="007A399F"/>
    <w:rsid w:val="007A5EC7"/>
    <w:rsid w:val="007C0EE9"/>
    <w:rsid w:val="007C6206"/>
    <w:rsid w:val="007D469B"/>
    <w:rsid w:val="007F3A90"/>
    <w:rsid w:val="007F4382"/>
    <w:rsid w:val="007F74E5"/>
    <w:rsid w:val="007F7C70"/>
    <w:rsid w:val="00802AC5"/>
    <w:rsid w:val="00813425"/>
    <w:rsid w:val="00817C9B"/>
    <w:rsid w:val="00820006"/>
    <w:rsid w:val="00855BEA"/>
    <w:rsid w:val="00856C64"/>
    <w:rsid w:val="00860976"/>
    <w:rsid w:val="008638D1"/>
    <w:rsid w:val="00870353"/>
    <w:rsid w:val="00870C3C"/>
    <w:rsid w:val="00871DEF"/>
    <w:rsid w:val="00876E0E"/>
    <w:rsid w:val="00884AC5"/>
    <w:rsid w:val="008868D8"/>
    <w:rsid w:val="008934B3"/>
    <w:rsid w:val="0089501E"/>
    <w:rsid w:val="008A063A"/>
    <w:rsid w:val="008A3B15"/>
    <w:rsid w:val="008A5757"/>
    <w:rsid w:val="008C2988"/>
    <w:rsid w:val="008C3FAC"/>
    <w:rsid w:val="008C6CA7"/>
    <w:rsid w:val="008D3295"/>
    <w:rsid w:val="008D4389"/>
    <w:rsid w:val="008D7090"/>
    <w:rsid w:val="008D7AA9"/>
    <w:rsid w:val="008E37E8"/>
    <w:rsid w:val="008E5A11"/>
    <w:rsid w:val="009166DE"/>
    <w:rsid w:val="009177AB"/>
    <w:rsid w:val="00917860"/>
    <w:rsid w:val="009212D8"/>
    <w:rsid w:val="009236B3"/>
    <w:rsid w:val="009313B8"/>
    <w:rsid w:val="00933BEE"/>
    <w:rsid w:val="009349A9"/>
    <w:rsid w:val="00934C6A"/>
    <w:rsid w:val="00937169"/>
    <w:rsid w:val="00944FFD"/>
    <w:rsid w:val="00947D11"/>
    <w:rsid w:val="00954573"/>
    <w:rsid w:val="00955AD0"/>
    <w:rsid w:val="00955CD7"/>
    <w:rsid w:val="009602FF"/>
    <w:rsid w:val="00963F09"/>
    <w:rsid w:val="00974A1B"/>
    <w:rsid w:val="0097501A"/>
    <w:rsid w:val="00977D62"/>
    <w:rsid w:val="009807ED"/>
    <w:rsid w:val="00980BD7"/>
    <w:rsid w:val="00984DFF"/>
    <w:rsid w:val="00991D42"/>
    <w:rsid w:val="00994D50"/>
    <w:rsid w:val="00995AB2"/>
    <w:rsid w:val="009B5F7D"/>
    <w:rsid w:val="009C2F1C"/>
    <w:rsid w:val="009D014A"/>
    <w:rsid w:val="009E3769"/>
    <w:rsid w:val="009E4256"/>
    <w:rsid w:val="009E659E"/>
    <w:rsid w:val="009F1B9E"/>
    <w:rsid w:val="009F20E5"/>
    <w:rsid w:val="009F552C"/>
    <w:rsid w:val="009F59BE"/>
    <w:rsid w:val="00A03E86"/>
    <w:rsid w:val="00A121A4"/>
    <w:rsid w:val="00A15617"/>
    <w:rsid w:val="00A1700A"/>
    <w:rsid w:val="00A229A3"/>
    <w:rsid w:val="00A2592C"/>
    <w:rsid w:val="00A3728D"/>
    <w:rsid w:val="00A451F3"/>
    <w:rsid w:val="00A514CB"/>
    <w:rsid w:val="00A51F80"/>
    <w:rsid w:val="00A52CA9"/>
    <w:rsid w:val="00A61498"/>
    <w:rsid w:val="00A70479"/>
    <w:rsid w:val="00A71708"/>
    <w:rsid w:val="00A72A88"/>
    <w:rsid w:val="00A80FF2"/>
    <w:rsid w:val="00A92E98"/>
    <w:rsid w:val="00A94914"/>
    <w:rsid w:val="00AA23D2"/>
    <w:rsid w:val="00AB2810"/>
    <w:rsid w:val="00AB639E"/>
    <w:rsid w:val="00AD426F"/>
    <w:rsid w:val="00AD5F01"/>
    <w:rsid w:val="00AD766B"/>
    <w:rsid w:val="00AE0054"/>
    <w:rsid w:val="00AF193B"/>
    <w:rsid w:val="00AF1AF0"/>
    <w:rsid w:val="00AF3059"/>
    <w:rsid w:val="00AF5387"/>
    <w:rsid w:val="00B01A51"/>
    <w:rsid w:val="00B032F0"/>
    <w:rsid w:val="00B11220"/>
    <w:rsid w:val="00B22D44"/>
    <w:rsid w:val="00B27367"/>
    <w:rsid w:val="00B27721"/>
    <w:rsid w:val="00B465D8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27C8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410E2"/>
    <w:rsid w:val="00C468ED"/>
    <w:rsid w:val="00C6165A"/>
    <w:rsid w:val="00C64B59"/>
    <w:rsid w:val="00C7483C"/>
    <w:rsid w:val="00C74C33"/>
    <w:rsid w:val="00C80822"/>
    <w:rsid w:val="00C83DC3"/>
    <w:rsid w:val="00C87691"/>
    <w:rsid w:val="00C918CC"/>
    <w:rsid w:val="00C9483E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E7BF6"/>
    <w:rsid w:val="00CF6D0B"/>
    <w:rsid w:val="00D001BE"/>
    <w:rsid w:val="00D10FC6"/>
    <w:rsid w:val="00D1119B"/>
    <w:rsid w:val="00D25D2E"/>
    <w:rsid w:val="00D26C91"/>
    <w:rsid w:val="00D44EB6"/>
    <w:rsid w:val="00D4563C"/>
    <w:rsid w:val="00D46A1D"/>
    <w:rsid w:val="00D47713"/>
    <w:rsid w:val="00D54FE9"/>
    <w:rsid w:val="00D56BA8"/>
    <w:rsid w:val="00D57182"/>
    <w:rsid w:val="00D614CB"/>
    <w:rsid w:val="00D62B47"/>
    <w:rsid w:val="00D62D3B"/>
    <w:rsid w:val="00D64126"/>
    <w:rsid w:val="00D73342"/>
    <w:rsid w:val="00D762C9"/>
    <w:rsid w:val="00D76414"/>
    <w:rsid w:val="00D853E5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51EC"/>
    <w:rsid w:val="00DF7E3B"/>
    <w:rsid w:val="00E00969"/>
    <w:rsid w:val="00E02EA9"/>
    <w:rsid w:val="00E03FA7"/>
    <w:rsid w:val="00E168AC"/>
    <w:rsid w:val="00E2403A"/>
    <w:rsid w:val="00E25E7D"/>
    <w:rsid w:val="00E3307E"/>
    <w:rsid w:val="00E33CD3"/>
    <w:rsid w:val="00E34217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81947"/>
    <w:rsid w:val="00E91993"/>
    <w:rsid w:val="00E926D9"/>
    <w:rsid w:val="00EA35F9"/>
    <w:rsid w:val="00EA41C7"/>
    <w:rsid w:val="00EB3E1B"/>
    <w:rsid w:val="00EB3E6C"/>
    <w:rsid w:val="00EB50AD"/>
    <w:rsid w:val="00EB7CDA"/>
    <w:rsid w:val="00EC161C"/>
    <w:rsid w:val="00EC1A2F"/>
    <w:rsid w:val="00EC2681"/>
    <w:rsid w:val="00EC2A0C"/>
    <w:rsid w:val="00ED19FA"/>
    <w:rsid w:val="00ED23A1"/>
    <w:rsid w:val="00ED65AA"/>
    <w:rsid w:val="00ED7B0B"/>
    <w:rsid w:val="00EE272A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77B7"/>
    <w:rsid w:val="00F50CA7"/>
    <w:rsid w:val="00F55844"/>
    <w:rsid w:val="00F56AC0"/>
    <w:rsid w:val="00F671C7"/>
    <w:rsid w:val="00F71AAA"/>
    <w:rsid w:val="00F74168"/>
    <w:rsid w:val="00F766D1"/>
    <w:rsid w:val="00F9535F"/>
    <w:rsid w:val="00FB1C32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707C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table" w:styleId="af0">
    <w:name w:val="Table Grid"/>
    <w:basedOn w:val="a1"/>
    <w:uiPriority w:val="59"/>
    <w:rsid w:val="00D7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972C-3097-4C36-AFC0-70A8210B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Гризель Наталья Олеговна</cp:lastModifiedBy>
  <cp:revision>2</cp:revision>
  <cp:lastPrinted>2022-03-17T07:24:00Z</cp:lastPrinted>
  <dcterms:created xsi:type="dcterms:W3CDTF">2022-05-31T12:14:00Z</dcterms:created>
  <dcterms:modified xsi:type="dcterms:W3CDTF">2022-05-31T12:14:00Z</dcterms:modified>
</cp:coreProperties>
</file>