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1C" w:rsidRPr="00FA16E8" w:rsidRDefault="00B5111C" w:rsidP="00B5111C">
      <w:pPr>
        <w:spacing w:after="120"/>
        <w:jc w:val="center"/>
        <w:rPr>
          <w:b/>
        </w:rPr>
      </w:pPr>
      <w:r w:rsidRPr="00FA16E8">
        <w:rPr>
          <w:b/>
        </w:rPr>
        <w:t>Информация о тарифах на электрическую энергию и мощность в 20</w:t>
      </w:r>
      <w:r>
        <w:rPr>
          <w:b/>
        </w:rPr>
        <w:t>10</w:t>
      </w:r>
      <w:r w:rsidRPr="00FA16E8">
        <w:rPr>
          <w:b/>
        </w:rPr>
        <w:t xml:space="preserve"> году и на 201</w:t>
      </w:r>
      <w:r>
        <w:rPr>
          <w:b/>
        </w:rPr>
        <w:t>1</w:t>
      </w:r>
      <w:r w:rsidRPr="00FA16E8">
        <w:rPr>
          <w:b/>
        </w:rPr>
        <w:t xml:space="preserve"> год</w:t>
      </w:r>
    </w:p>
    <w:p w:rsidR="00B5111C" w:rsidRPr="00FA16E8" w:rsidRDefault="00B5111C" w:rsidP="00B5111C">
      <w:pPr>
        <w:ind w:firstLine="540"/>
        <w:jc w:val="both"/>
      </w:pPr>
    </w:p>
    <w:p w:rsidR="00B5111C" w:rsidRPr="00FA16E8" w:rsidRDefault="00B5111C" w:rsidP="00B5111C">
      <w:pPr>
        <w:ind w:firstLine="540"/>
        <w:jc w:val="both"/>
      </w:pPr>
      <w:proofErr w:type="gramStart"/>
      <w:r w:rsidRPr="008B2578">
        <w:t xml:space="preserve">В соответствии с Приказом Федеральной службы по тарифам от 24 ноября </w:t>
      </w:r>
      <w:smartTag w:uri="urn:schemas-microsoft-com:office:smarttags" w:element="metricconverter">
        <w:smartTagPr>
          <w:attr w:name="ProductID" w:val="2009 г"/>
        </w:smartTagPr>
        <w:r w:rsidRPr="008B2578">
          <w:t>2009 г</w:t>
        </w:r>
      </w:smartTag>
      <w:r w:rsidRPr="008B2578">
        <w:t>. N326-э/3 «О тарифах на электрическую энергию (мощность), продаваемую на оптовом рынке по договорам в рамках предельных (минимального и максимального) объемов продажи электрической энергии (мощности) по регулируемым ценам (тарифам)»,</w:t>
      </w:r>
      <w:r w:rsidRPr="00FA16E8">
        <w:t xml:space="preserve"> </w:t>
      </w:r>
      <w:r w:rsidRPr="008B2578">
        <w:rPr>
          <w:b/>
        </w:rPr>
        <w:t>на</w:t>
      </w:r>
      <w:r w:rsidRPr="00FA16E8">
        <w:rPr>
          <w:b/>
        </w:rPr>
        <w:t xml:space="preserve"> 2010 год</w:t>
      </w:r>
      <w:r w:rsidRPr="00FA16E8">
        <w:t xml:space="preserve"> были утверждены следующие тарифы на электрическую энергию (мощность), поставляемую на оптовый рынок электрической энергии (мощности):</w:t>
      </w:r>
      <w:proofErr w:type="gramEnd"/>
    </w:p>
    <w:p w:rsidR="00B5111C" w:rsidRPr="00FA16E8" w:rsidRDefault="00B5111C" w:rsidP="00B5111C">
      <w:pPr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B5111C" w:rsidRPr="00FA16E8" w:rsidRDefault="00B5111C" w:rsidP="00D1658E">
            <w:pPr>
              <w:jc w:val="center"/>
            </w:pPr>
            <w:r w:rsidRPr="00FA16E8">
              <w:t>Наименование филиала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111C" w:rsidRPr="00FA16E8" w:rsidRDefault="00B5111C" w:rsidP="00D1658E">
            <w:pPr>
              <w:jc w:val="center"/>
            </w:pPr>
            <w:r w:rsidRPr="00FA16E8">
              <w:t xml:space="preserve">Тариф на электрическую энергию, </w:t>
            </w:r>
            <w:proofErr w:type="spellStart"/>
            <w:r w:rsidRPr="00FA16E8">
              <w:t>руб</w:t>
            </w:r>
            <w:proofErr w:type="spellEnd"/>
            <w:r w:rsidRPr="00FA16E8">
              <w:t>/</w:t>
            </w:r>
            <w:proofErr w:type="spellStart"/>
            <w:r w:rsidRPr="00FA16E8">
              <w:t>МВт</w:t>
            </w:r>
            <w:proofErr w:type="gramStart"/>
            <w:r w:rsidRPr="00FA16E8">
              <w:t>.ч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B5111C" w:rsidRPr="00FA16E8" w:rsidRDefault="00B5111C" w:rsidP="00D1658E">
            <w:pPr>
              <w:jc w:val="center"/>
            </w:pPr>
            <w:r w:rsidRPr="00FA16E8">
              <w:t xml:space="preserve">Тарифная ставка на установленную мощность, </w:t>
            </w:r>
            <w:proofErr w:type="spellStart"/>
            <w:r w:rsidRPr="00FA16E8">
              <w:t>руб</w:t>
            </w:r>
            <w:proofErr w:type="spellEnd"/>
            <w:r w:rsidRPr="00FA16E8">
              <w:t>/МВт</w:t>
            </w:r>
            <w:proofErr w:type="gramStart"/>
            <w:r w:rsidRPr="00FA16E8">
              <w:t>.</w:t>
            </w:r>
            <w:proofErr w:type="gramEnd"/>
            <w:r w:rsidRPr="00FA16E8">
              <w:t xml:space="preserve"> </w:t>
            </w:r>
            <w:proofErr w:type="gramStart"/>
            <w:r w:rsidRPr="00FA16E8">
              <w:t>в</w:t>
            </w:r>
            <w:proofErr w:type="gramEnd"/>
            <w:r w:rsidRPr="00FA16E8">
              <w:t xml:space="preserve"> мес.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Сургутская ГРЭС-1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547,81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72 198,91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Ставропольская ГРЭС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941,37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63 512,07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Троицкая ГРЭС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575,94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75 978,06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Серовская ГРЭС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885,48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84 198,78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Псковская ГРЭС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855,89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 w:rsidRPr="00FA16E8">
              <w:t>109 536,31</w:t>
            </w:r>
          </w:p>
        </w:tc>
      </w:tr>
    </w:tbl>
    <w:p w:rsidR="00B5111C" w:rsidRPr="004408E1" w:rsidRDefault="00B5111C" w:rsidP="00B511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111C" w:rsidRPr="00FA16E8" w:rsidRDefault="00B5111C" w:rsidP="00B5111C">
      <w:pPr>
        <w:ind w:firstLine="540"/>
        <w:jc w:val="both"/>
      </w:pPr>
      <w:proofErr w:type="gramStart"/>
      <w:r w:rsidRPr="008B2578">
        <w:t xml:space="preserve">В соответствии с Приказом Федеральной службы по тарифам </w:t>
      </w:r>
      <w:r>
        <w:t xml:space="preserve">от 30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498-э/3 «О субъектах оптового рынка - производителях электрической энергии (мощности), поставляющих электрическую энергию (мощность) в ценовых зонах оптового рынка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</w:t>
      </w:r>
      <w:proofErr w:type="gramEnd"/>
      <w:r>
        <w:t xml:space="preserve">) </w:t>
      </w:r>
      <w:proofErr w:type="gramStart"/>
      <w:r>
        <w:t>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и ценах (тарифах) на электрическую энергию (мощность</w:t>
      </w:r>
      <w:proofErr w:type="gramEnd"/>
      <w:r>
        <w:t xml:space="preserve">), поставляемую указанными субъектами оптового рынка в ценовых зонах оптового рынка», </w:t>
      </w:r>
      <w:r w:rsidRPr="00FA16E8">
        <w:rPr>
          <w:b/>
        </w:rPr>
        <w:t>на 20</w:t>
      </w:r>
      <w:r>
        <w:rPr>
          <w:b/>
        </w:rPr>
        <w:t>11</w:t>
      </w:r>
      <w:r w:rsidRPr="00FA16E8">
        <w:rPr>
          <w:b/>
        </w:rPr>
        <w:t xml:space="preserve"> год</w:t>
      </w:r>
      <w:r w:rsidRPr="00FA16E8">
        <w:t xml:space="preserve"> были утверждены следующие тарифы на электрическую энергию (мощность), поставляемую на оптовый рынок электрической энергии (мощности):</w:t>
      </w:r>
    </w:p>
    <w:p w:rsidR="00B5111C" w:rsidRPr="00FA16E8" w:rsidRDefault="00B5111C" w:rsidP="00B5111C">
      <w:pPr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B5111C" w:rsidRPr="00FA16E8" w:rsidRDefault="00B5111C" w:rsidP="00D1658E">
            <w:pPr>
              <w:jc w:val="center"/>
            </w:pPr>
            <w:r w:rsidRPr="00FA16E8">
              <w:t>Наименование филиала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111C" w:rsidRPr="00FA16E8" w:rsidRDefault="00B5111C" w:rsidP="00D1658E">
            <w:pPr>
              <w:jc w:val="center"/>
            </w:pPr>
            <w:r w:rsidRPr="00FA16E8">
              <w:t xml:space="preserve">Тариф на электрическую энергию, </w:t>
            </w:r>
            <w:proofErr w:type="spellStart"/>
            <w:r w:rsidRPr="00FA16E8">
              <w:t>руб</w:t>
            </w:r>
            <w:proofErr w:type="spellEnd"/>
            <w:r w:rsidRPr="00FA16E8">
              <w:t>/</w:t>
            </w:r>
            <w:proofErr w:type="spellStart"/>
            <w:r w:rsidRPr="00FA16E8">
              <w:t>МВт</w:t>
            </w:r>
            <w:proofErr w:type="gramStart"/>
            <w:r w:rsidRPr="00FA16E8">
              <w:t>.ч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B5111C" w:rsidRPr="00FA16E8" w:rsidRDefault="00B5111C" w:rsidP="00D1658E">
            <w:pPr>
              <w:jc w:val="center"/>
            </w:pPr>
            <w:r w:rsidRPr="00FA16E8">
              <w:t xml:space="preserve">Тарифная ставка на установленную мощность, </w:t>
            </w:r>
            <w:proofErr w:type="spellStart"/>
            <w:r w:rsidRPr="00FA16E8">
              <w:t>руб</w:t>
            </w:r>
            <w:proofErr w:type="spellEnd"/>
            <w:r w:rsidRPr="00FA16E8">
              <w:t>/МВт</w:t>
            </w:r>
            <w:proofErr w:type="gramStart"/>
            <w:r w:rsidRPr="00FA16E8">
              <w:t>.</w:t>
            </w:r>
            <w:proofErr w:type="gramEnd"/>
            <w:r w:rsidRPr="00FA16E8">
              <w:t xml:space="preserve"> </w:t>
            </w:r>
            <w:proofErr w:type="gramStart"/>
            <w:r w:rsidRPr="00FA16E8">
              <w:t>в</w:t>
            </w:r>
            <w:proofErr w:type="gramEnd"/>
            <w:r w:rsidRPr="00FA16E8">
              <w:t xml:space="preserve"> мес.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Сургутская ГРЭС-1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588,21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99 383,46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Ставропольская ГРЭС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1 054,92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78 562,98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Троицкая ГРЭС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630,17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87 605,78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Серовская ГРЭС</w:t>
            </w:r>
          </w:p>
        </w:tc>
        <w:tc>
          <w:tcPr>
            <w:tcW w:w="3190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1 014,32</w:t>
            </w:r>
          </w:p>
        </w:tc>
        <w:tc>
          <w:tcPr>
            <w:tcW w:w="3191" w:type="dxa"/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159 755,59</w:t>
            </w:r>
          </w:p>
        </w:tc>
      </w:tr>
      <w:tr w:rsidR="00B5111C" w:rsidRPr="00FA16E8" w:rsidTr="00D1658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1C" w:rsidRPr="00FA16E8" w:rsidRDefault="00B5111C" w:rsidP="00D1658E">
            <w:pPr>
              <w:jc w:val="both"/>
            </w:pPr>
            <w:r w:rsidRPr="00FA16E8">
              <w:t>Псковская ГРЭС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978,68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1C" w:rsidRPr="00FA16E8" w:rsidRDefault="00B5111C" w:rsidP="00D1658E">
            <w:pPr>
              <w:jc w:val="center"/>
            </w:pPr>
            <w:r>
              <w:t>176 078,51</w:t>
            </w:r>
          </w:p>
        </w:tc>
      </w:tr>
    </w:tbl>
    <w:p w:rsidR="00AD306B" w:rsidRDefault="00AD306B">
      <w:bookmarkStart w:id="0" w:name="_GoBack"/>
      <w:bookmarkEnd w:id="0"/>
    </w:p>
    <w:sectPr w:rsidR="00AD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C"/>
    <w:rsid w:val="00AD306B"/>
    <w:rsid w:val="00B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OGK-2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Ксения Валерьевна</dc:creator>
  <cp:keywords/>
  <dc:description/>
  <cp:lastModifiedBy>Сиротенко Ксения Валерьевна</cp:lastModifiedBy>
  <cp:revision>1</cp:revision>
  <dcterms:created xsi:type="dcterms:W3CDTF">2011-04-11T13:47:00Z</dcterms:created>
  <dcterms:modified xsi:type="dcterms:W3CDTF">2011-04-11T13:48:00Z</dcterms:modified>
</cp:coreProperties>
</file>