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DD5E5E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DD5E5E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9B7638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30.09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CE1D80" w:rsidRPr="008E6071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607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9B7638" w:rsidRPr="009B7638" w:rsidRDefault="009B7638" w:rsidP="009B7638">
            <w:pPr>
              <w:pStyle w:val="ad"/>
              <w:numPr>
                <w:ilvl w:val="1"/>
                <w:numId w:val="14"/>
              </w:num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 внесении изменений в Годовую комплексную программу закупок Общества под нужды 2022 года.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 xml:space="preserve">голосования: За – 11, </w:t>
            </w:r>
            <w:proofErr w:type="gramStart"/>
            <w:r w:rsidR="00B93559">
              <w:t>Против</w:t>
            </w:r>
            <w:proofErr w:type="gramEnd"/>
            <w:r w:rsidR="00B93559">
              <w:t xml:space="preserve"> – 0, Воздержался – 0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B7638" w:rsidRPr="00D17887" w:rsidRDefault="009B7638" w:rsidP="009B7638">
            <w:pPr>
              <w:pStyle w:val="a7"/>
              <w:jc w:val="both"/>
              <w:rPr>
                <w:bCs/>
              </w:rPr>
            </w:pPr>
            <w:r w:rsidRPr="00D17887">
              <w:rPr>
                <w:bCs/>
              </w:rPr>
              <w:t>Утвердить корректировку Годовой комплексной программы закупок Общества под нужды 2022 года в соответствии с Приложением № 1.1 к 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9B7638" w:rsidRPr="00093F01" w:rsidRDefault="009B7638" w:rsidP="009B7638">
            <w:pPr>
              <w:pStyle w:val="ad"/>
              <w:widowControl w:val="0"/>
              <w:numPr>
                <w:ilvl w:val="0"/>
                <w:numId w:val="14"/>
              </w:numPr>
              <w:jc w:val="both"/>
            </w:pPr>
            <w:r w:rsidRPr="009B7638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отчета об итогах выполнения бизнес-плана Общества за 6 месяцев 2022 года.</w:t>
            </w:r>
          </w:p>
          <w:p w:rsidR="00093F01" w:rsidRPr="00093F01" w:rsidRDefault="00093F01" w:rsidP="00093F01">
            <w:pPr>
              <w:pStyle w:val="ad"/>
              <w:widowControl w:val="0"/>
              <w:ind w:left="360"/>
              <w:jc w:val="both"/>
            </w:pPr>
          </w:p>
          <w:p w:rsidR="00926AF6" w:rsidRPr="009B7638" w:rsidRDefault="00926AF6" w:rsidP="009B7638">
            <w:pPr>
              <w:pStyle w:val="ad"/>
              <w:widowControl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Результаты голосования: За –</w:t>
            </w:r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10, </w:t>
            </w:r>
            <w:proofErr w:type="gramStart"/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</w:t>
            </w:r>
            <w:proofErr w:type="gramEnd"/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– 0, Воздержался – 1</w:t>
            </w: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не учитывались при голосовании – 0.</w:t>
            </w:r>
          </w:p>
          <w:p w:rsidR="0030476E" w:rsidRPr="008E6071" w:rsidRDefault="0030476E" w:rsidP="0030476E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B7638" w:rsidRPr="009B7638" w:rsidRDefault="009B7638" w:rsidP="009B7638">
            <w:pPr>
              <w:tabs>
                <w:tab w:val="left" w:pos="284"/>
              </w:tabs>
              <w:jc w:val="both"/>
              <w:rPr>
                <w:bCs/>
              </w:rPr>
            </w:pPr>
            <w:r w:rsidRPr="009B7638">
              <w:rPr>
                <w:bCs/>
              </w:rPr>
              <w:t>Утвердить отчет об итогах выполнения бизнес-плана ПАО «ОГК-2» за 6 месяцев 2022 года согласно Приложению № 2 к решению</w:t>
            </w:r>
            <w:r w:rsidR="0086227F">
              <w:rPr>
                <w:bCs/>
              </w:rPr>
              <w:t xml:space="preserve"> Совета директоров</w:t>
            </w:r>
            <w:r w:rsidR="0086227F" w:rsidRPr="00D17887">
              <w:rPr>
                <w:bCs/>
              </w:rPr>
              <w:t>.</w:t>
            </w:r>
            <w:r w:rsidR="0086227F">
              <w:rPr>
                <w:bCs/>
              </w:rPr>
              <w:t xml:space="preserve">  </w:t>
            </w:r>
          </w:p>
          <w:p w:rsidR="000A050D" w:rsidRDefault="000A050D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9B7638" w:rsidRPr="009B7638" w:rsidRDefault="009B7638" w:rsidP="009B763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3.</w:t>
            </w:r>
            <w:r w:rsidR="00926AF6" w:rsidRPr="00926AF6">
              <w:rPr>
                <w:b/>
              </w:rPr>
              <w:t xml:space="preserve"> </w:t>
            </w:r>
            <w:r w:rsidRPr="009C72E0">
              <w:rPr>
                <w:b/>
                <w:bCs/>
              </w:rPr>
              <w:t>Об определении приоритетных направлений деятельности Общества.</w:t>
            </w:r>
          </w:p>
          <w:p w:rsidR="009B7638" w:rsidRPr="009B7638" w:rsidRDefault="009B7638" w:rsidP="009B7638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9B7638" w:rsidRDefault="009B7638" w:rsidP="009B7638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B7638">
              <w:t>3.1. О рассмотрении отчета о выполнении Плана мероприятий по повышению операционной эффективности и оптимизации расходов ПАО «ОГК-2» за 6 месяцев 2022 года.</w:t>
            </w:r>
          </w:p>
          <w:p w:rsidR="00093F01" w:rsidRDefault="00093F01" w:rsidP="009B7638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093F01" w:rsidRDefault="00093F01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9C72E0" w:rsidRDefault="009C72E0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C72E0" w:rsidRPr="008E6071" w:rsidRDefault="009C72E0" w:rsidP="009C72E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26AF6" w:rsidRDefault="009B7638" w:rsidP="009B7638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Cs/>
              </w:rPr>
            </w:pPr>
            <w:r w:rsidRPr="009B7638">
              <w:t xml:space="preserve">Утвердить отчет о выполнении Плана мероприятий по повышению операционной эффективности и оптимизации расходов ПАО «ОГК-2» за 6 месяцев 2022 года, в соответствии с Приложением № 3.1. к </w:t>
            </w:r>
            <w:r w:rsidRPr="00D17887">
              <w:rPr>
                <w:bCs/>
              </w:rPr>
              <w:t>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9B7638" w:rsidRDefault="009B7638" w:rsidP="009B7638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Cs/>
              </w:rPr>
            </w:pPr>
          </w:p>
          <w:p w:rsidR="009B7638" w:rsidRDefault="009B7638" w:rsidP="009B7638">
            <w:pPr>
              <w:widowControl w:val="0"/>
              <w:jc w:val="both"/>
            </w:pPr>
            <w:r w:rsidRPr="009B7638">
              <w:t>3.2. Об утверждении скорректированного Плана мероприятий по повышению операционной эффективности и оптимизации расходов ПАО «ОГК-2» на 2022 год.</w:t>
            </w:r>
          </w:p>
          <w:p w:rsidR="00093F01" w:rsidRPr="009B7638" w:rsidRDefault="00093F01" w:rsidP="009B7638">
            <w:pPr>
              <w:widowControl w:val="0"/>
              <w:jc w:val="both"/>
            </w:pPr>
          </w:p>
          <w:p w:rsidR="00093F01" w:rsidRDefault="00093F01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093F01" w:rsidRDefault="00093F01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B7638" w:rsidRPr="008E6071" w:rsidRDefault="009B7638" w:rsidP="009B7638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B7638" w:rsidRPr="009B7638" w:rsidRDefault="009B7638" w:rsidP="009B7638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9B7638">
              <w:t xml:space="preserve">Утвердить скорректированный План мероприятий по повышению операционной эффективности и оптимизации расходов ПАО «ОГК-2» на 2022 год, в соответствии с Приложением № 3.2.1. к </w:t>
            </w:r>
            <w:r w:rsidRPr="00D17887">
              <w:rPr>
                <w:bCs/>
              </w:rPr>
              <w:t>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9B7638" w:rsidRPr="009B7638" w:rsidRDefault="009B7638" w:rsidP="009B7638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</w:pPr>
            <w:r w:rsidRPr="009B7638">
              <w:t xml:space="preserve">Утвердить скорректированные поквартальные показатели Плана мероприятий по повышению операционной эффективности и оптимизации расходов ПАО «ОГК-2» на 2022 год в соответствии с Приложением № 3.2.2. к </w:t>
            </w:r>
            <w:r w:rsidRPr="00D17887">
              <w:rPr>
                <w:bCs/>
              </w:rPr>
              <w:t>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926AF6" w:rsidRPr="00926AF6" w:rsidRDefault="00926AF6" w:rsidP="00926AF6">
            <w:pPr>
              <w:widowControl w:val="0"/>
              <w:rPr>
                <w:b/>
                <w:bCs/>
                <w:caps/>
              </w:rPr>
            </w:pPr>
          </w:p>
          <w:p w:rsidR="009B7638" w:rsidRPr="009B7638" w:rsidRDefault="00093F01" w:rsidP="009B763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4</w:t>
            </w:r>
            <w:r w:rsidR="00926AF6" w:rsidRPr="00926AF6">
              <w:rPr>
                <w:b/>
              </w:rPr>
              <w:t xml:space="preserve">. </w:t>
            </w:r>
            <w:r w:rsidR="009B7638" w:rsidRPr="009B7638">
              <w:rPr>
                <w:b/>
              </w:rPr>
              <w:t>Об утверждении отчета управляющей организации об оказании услуг по договору о передаче полномочий единоличного исполнительного органа Общества.</w:t>
            </w: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093F01" w:rsidRPr="00926AF6" w:rsidRDefault="00093F01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26AF6" w:rsidRPr="008E6071" w:rsidRDefault="00926AF6" w:rsidP="00926AF6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093F01" w:rsidRPr="00093F01" w:rsidRDefault="00093F01" w:rsidP="00093F01">
            <w:pPr>
              <w:tabs>
                <w:tab w:val="left" w:pos="284"/>
              </w:tabs>
              <w:jc w:val="both"/>
            </w:pPr>
            <w:r w:rsidRPr="00093F01"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16.04.2022 по 15.07.2022 (Приложение № 4).</w:t>
            </w:r>
          </w:p>
          <w:p w:rsidR="00926AF6" w:rsidRPr="00926AF6" w:rsidRDefault="00926AF6" w:rsidP="00926AF6">
            <w:pPr>
              <w:jc w:val="both"/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093F01">
              <w:rPr>
                <w:b/>
                <w:color w:val="000000"/>
              </w:rPr>
              <w:t>30</w:t>
            </w:r>
            <w:r w:rsidR="00CE25EE" w:rsidRPr="008E6071">
              <w:rPr>
                <w:b/>
                <w:color w:val="000000"/>
              </w:rPr>
              <w:t>.</w:t>
            </w:r>
            <w:r w:rsidR="00093F01">
              <w:rPr>
                <w:b/>
                <w:color w:val="000000"/>
              </w:rPr>
              <w:t>09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093F01">
              <w:rPr>
                <w:b/>
              </w:rPr>
              <w:t>30.09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093F01">
              <w:rPr>
                <w:b/>
              </w:rPr>
              <w:t xml:space="preserve"> № 287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186072" w:rsidP="00071C59">
            <w:r>
              <w:t>« 03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186072" w:rsidP="00667C96">
            <w: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5E" w:rsidRDefault="00DD5E5E">
      <w:r>
        <w:separator/>
      </w:r>
    </w:p>
  </w:endnote>
  <w:endnote w:type="continuationSeparator" w:id="0">
    <w:p w:rsidR="00DD5E5E" w:rsidRDefault="00DD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86072">
      <w:rPr>
        <w:noProof/>
      </w:rPr>
      <w:t>2</w:t>
    </w:r>
    <w:r>
      <w:fldChar w:fldCharType="end"/>
    </w:r>
  </w:p>
  <w:p w:rsidR="0088447D" w:rsidRDefault="00DD5E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5E" w:rsidRDefault="00DD5E5E">
      <w:r>
        <w:separator/>
      </w:r>
    </w:p>
  </w:footnote>
  <w:footnote w:type="continuationSeparator" w:id="0">
    <w:p w:rsidR="00DD5E5E" w:rsidRDefault="00DD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DD5E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8"/>
  </w:num>
  <w:num w:numId="18">
    <w:abstractNumId w:val="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338F0"/>
    <w:rsid w:val="00050DF5"/>
    <w:rsid w:val="00055D7D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3060-E276-4DD5-A640-CB1B9A06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301</cp:revision>
  <cp:lastPrinted>2022-03-17T07:24:00Z</cp:lastPrinted>
  <dcterms:created xsi:type="dcterms:W3CDTF">2020-02-27T13:07:00Z</dcterms:created>
  <dcterms:modified xsi:type="dcterms:W3CDTF">2022-10-03T06:31:00Z</dcterms:modified>
</cp:coreProperties>
</file>