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3" w:rsidRPr="000422F6" w:rsidRDefault="006F0ADF" w:rsidP="0016712C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>УСТАВ ОАО «</w:t>
      </w:r>
      <w:r w:rsidR="00C849E1">
        <w:rPr>
          <w:rFonts w:ascii="Times New Roman" w:hAnsi="Times New Roman" w:cs="Times New Roman"/>
          <w:b/>
          <w:sz w:val="18"/>
          <w:szCs w:val="18"/>
        </w:rPr>
        <w:t>ОГК-2</w:t>
      </w:r>
      <w:r w:rsidRPr="000422F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954"/>
        <w:gridCol w:w="5812"/>
        <w:gridCol w:w="3969"/>
      </w:tblGrid>
      <w:tr w:rsidR="000422F6" w:rsidRPr="000422F6" w:rsidTr="007F75CB">
        <w:trPr>
          <w:trHeight w:val="179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422F6" w:rsidRPr="000422F6" w:rsidRDefault="000422F6" w:rsidP="001671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:rsidR="000422F6" w:rsidRPr="000422F6" w:rsidRDefault="000422F6" w:rsidP="001671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0422F6" w:rsidRPr="000422F6" w:rsidRDefault="000422F6" w:rsidP="001671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0422F6" w:rsidRPr="000422F6" w:rsidRDefault="000422F6" w:rsidP="001671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0422F6" w:rsidRPr="000422F6" w:rsidTr="007F75CB">
        <w:trPr>
          <w:trHeight w:val="3642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П.1.1.</w:t>
            </w:r>
          </w:p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C849E1" w:rsidRPr="00C849E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Открытое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акционерное общество «Вторая генерирующая компания оптового рынка электроэнергии»  (далее – «Общество»)  учреждено  по  решению  единственного  учредителя - ОАО РАО «ЕЭС России» (Распоряжение от 04 марта 2005 г.)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849E1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849E1" w:rsidRPr="00C849E1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Публичное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акционерное общество «Вторая генерирующая компания оптового рынка электроэнергии»  (далее – «Общество»)  учреждено  по  решению  единственного  учредителя - ОАО РАО «ЕЭС России» (Распоряжение от 04 марта 2005 г.)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Вступление в силу изменений в Гражданский кодекс РФ (в ред. 05.05.2014).</w:t>
            </w:r>
          </w:p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ФЗ №99-ФЗ от 05.05.2014 одновременно с упразднением закрытых и открытых акционерных обще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ств вв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одит понятие публичного акционерного общества. </w:t>
            </w:r>
          </w:p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Согласно п. 1 ст. 66.3 ГК РФ публичным является акционерное общество, акции которого и ценные бумаги которого, конвертируемые в его акции, публично размещаются (путем открытой подписки) или публично обращаются на условиях, установленных законами о ценных бумагах.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П.2.1.</w:t>
            </w:r>
          </w:p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Фирменное наименование Общества на русском языке: полное - </w:t>
            </w:r>
            <w:r w:rsidR="00C849E1" w:rsidRPr="00C849E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Открытое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акционерное общество «Вторая генерирующая компания оптового рынка электроэнергии»; сокращенное  - </w:t>
            </w:r>
            <w:r w:rsidR="00C849E1" w:rsidRPr="00C849E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>АО «ОГК-2»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1B7AAA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849E1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Фирменное наименование Общества на русском языке: полное - </w:t>
            </w:r>
            <w:r w:rsidR="00C849E1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Публичное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акционерное общество «Вторая генерирующая компания оптового рынка электроэнергии»; сокращенное  - </w:t>
            </w:r>
            <w:r w:rsidR="00C849E1" w:rsidRPr="00C849E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C849E1" w:rsidRPr="00C849E1">
              <w:rPr>
                <w:rFonts w:ascii="Times New Roman" w:hAnsi="Times New Roman" w:cs="Times New Roman"/>
                <w:sz w:val="18"/>
                <w:szCs w:val="18"/>
              </w:rPr>
              <w:t>АО «ОГК-2»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См. строку №1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422F6" w:rsidRPr="000422F6" w:rsidRDefault="000422F6" w:rsidP="00D065B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3.1. </w:t>
            </w:r>
          </w:p>
          <w:p w:rsidR="000422F6" w:rsidRPr="000422F6" w:rsidRDefault="000422F6" w:rsidP="00D065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3.1. Общество является юридическим лицом с момента его государственной регистрации и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нести  обязанности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 быть истцом и ответчиком в суде.</w:t>
            </w:r>
          </w:p>
        </w:tc>
        <w:tc>
          <w:tcPr>
            <w:tcW w:w="5812" w:type="dxa"/>
          </w:tcPr>
          <w:p w:rsidR="000422F6" w:rsidRPr="000422F6" w:rsidRDefault="000422F6" w:rsidP="00D065B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D065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3.1. Общество является юридическим лицом с момента его государственной регистрации и имеет в собственности обособленное имущество, учитываемое на его самостоятельном балансе, может от своего имени приобретать и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осуществлять гражданские права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нести гражданские обязанности</w:t>
            </w:r>
            <w:proofErr w:type="gramEnd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быть истцом и ответчиком в суде.</w:t>
            </w:r>
          </w:p>
        </w:tc>
        <w:tc>
          <w:tcPr>
            <w:tcW w:w="3969" w:type="dxa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со ст. 48 ГК РФ.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center"/>
          </w:tcPr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П.3.4</w:t>
            </w:r>
          </w:p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3.4. Общество является открытым акционерным обществом.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1B7AAA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1671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3.4. Общество является </w:t>
            </w:r>
            <w:r w:rsidRPr="000422F6">
              <w:rPr>
                <w:rFonts w:ascii="Times New Roman" w:hAnsi="Times New Roman" w:cs="Times New Roman"/>
                <w:strike/>
                <w:sz w:val="18"/>
                <w:szCs w:val="18"/>
              </w:rPr>
              <w:t>открытым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публичным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акционерным обществом.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См. строку №1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422F6" w:rsidRPr="000422F6" w:rsidRDefault="000422F6" w:rsidP="00D065B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6.4 </w:t>
            </w:r>
          </w:p>
          <w:p w:rsidR="000422F6" w:rsidRPr="000422F6" w:rsidRDefault="000422F6" w:rsidP="00D065BC">
            <w:pPr>
              <w:spacing w:after="120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6.4. 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 (лицензии).</w:t>
            </w:r>
          </w:p>
          <w:p w:rsidR="000422F6" w:rsidRPr="000422F6" w:rsidRDefault="000422F6" w:rsidP="00D065BC">
            <w:pPr>
              <w:pStyle w:val="2"/>
              <w:spacing w:after="120"/>
              <w:ind w:firstLine="319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</w:tcPr>
          <w:p w:rsidR="000422F6" w:rsidRPr="000422F6" w:rsidRDefault="000422F6" w:rsidP="00D065B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D065BC">
            <w:pPr>
              <w:spacing w:after="120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6.4. 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 (лицензии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), членства в саморегулируемой организации или выданного саморегулируемой организацией свидетельства о допуске к определенному виду работ.</w:t>
            </w:r>
          </w:p>
        </w:tc>
        <w:tc>
          <w:tcPr>
            <w:tcW w:w="3969" w:type="dxa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с п. 1 ст. 49 ГК РФ.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D065BC">
            <w:pPr>
              <w:pStyle w:val="ConsPlusNormal"/>
              <w:spacing w:after="120"/>
              <w:ind w:firstLine="3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2" w:type="dxa"/>
          </w:tcPr>
          <w:p w:rsidR="000422F6" w:rsidRPr="000422F6" w:rsidRDefault="000422F6" w:rsidP="00D065B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п. 9.3. Устава следующими абзацами:</w:t>
            </w:r>
          </w:p>
          <w:p w:rsidR="000422F6" w:rsidRPr="000422F6" w:rsidRDefault="000422F6" w:rsidP="00D065BC">
            <w:pPr>
              <w:pStyle w:val="ConsPlusNormal"/>
              <w:spacing w:after="120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участвовать в принятии решений, без которых Общество не может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продолжать свою деятельность в соответствии с законом, если их участие необходимо для принятия таких решений;</w:t>
            </w:r>
          </w:p>
          <w:p w:rsidR="000422F6" w:rsidRPr="000422F6" w:rsidRDefault="000422F6" w:rsidP="00D065BC">
            <w:pPr>
              <w:pStyle w:val="ConsPlusNormal"/>
              <w:spacing w:after="120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 не совершать действия, заведомо направленные на причинение вреда Обществу;</w:t>
            </w:r>
          </w:p>
          <w:p w:rsidR="000422F6" w:rsidRPr="000422F6" w:rsidRDefault="000422F6" w:rsidP="00D065BC">
            <w:pPr>
              <w:pStyle w:val="ConsPlusNormal"/>
              <w:spacing w:after="120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 не совершать действия (бездействие), которые существенно затрудняют или делают невозможным достижение целей, ради которых создано Общество.</w:t>
            </w:r>
          </w:p>
        </w:tc>
        <w:tc>
          <w:tcPr>
            <w:tcW w:w="3969" w:type="dxa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Приведение в соответствие с п. 3 ст. 65.2 ГК РФ.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 14.4 ст.14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14.4.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На годовом Общем собрании акционеров должны решаться вопросы об избрании Совета директоров, Ревизионной комиссии Общества, утверждении аудитора Общества, утверждении годовых отчетов, годовой бухгалтерской отчетности, в том числе </w:t>
            </w:r>
            <w:r w:rsidRPr="00C849E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отчетов о прибылях и об убытках (счетов прибылей и убытков)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Общества, а также распределение прибыли (в том числе выплата (объявление) дивидендов, за исключением  прибыли, распределенной в качестве дивидендов по результатам первого квартала, полугодия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 девяти месяцев финансового года) и убытков Общества по результатам финансового года.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На годовом Общем собрании могут решаться и иные вопросы, отнесенные к компетенции Общего собрания акционеров Общества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pStyle w:val="ConsPlusCell"/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14.4.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На годовом Общем собрании акционеров должны решаться вопросы об избрании Совета директоров, Ревизионной комиссии Общества, утверждении аудитора Общества, утверждении годовых отчетов,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0372">
              <w:rPr>
                <w:rFonts w:ascii="Times New Roman" w:hAnsi="Times New Roman" w:cs="Times New Roman"/>
                <w:sz w:val="18"/>
                <w:szCs w:val="18"/>
              </w:rPr>
              <w:t>годовой бухгалтерской отчетности, в том числе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отчетов о финансовых результатах Общества,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а также распределение прибыли (в том числе выплата (объявление) дивидендов, за исключением  прибыли, распределенной в качестве дивидендов по результатам первого квартала, полугодия, девяти месяцев финансового года) и убытков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 по результатам финансового года.</w:t>
            </w:r>
          </w:p>
          <w:p w:rsidR="000422F6" w:rsidRPr="000422F6" w:rsidRDefault="000422F6" w:rsidP="005D65BA">
            <w:pPr>
              <w:pStyle w:val="ConsPlusCell"/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На годовом Общем собрании могут решаться и иные вопросы, отнесенные к компетенции Общего собрания акционеров Общества. </w:t>
            </w:r>
          </w:p>
        </w:tc>
        <w:tc>
          <w:tcPr>
            <w:tcW w:w="3969" w:type="dxa"/>
            <w:vAlign w:val="center"/>
          </w:tcPr>
          <w:p w:rsidR="000422F6" w:rsidRPr="000422F6" w:rsidRDefault="00BB3D59" w:rsidP="000422F6">
            <w:pPr>
              <w:pStyle w:val="ConsPlusNormal"/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Приведение в соответствие </w:t>
            </w:r>
            <w:r w:rsidR="000422F6"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с частью 1 статьи 14 Федерального закона N 402-ФЗ от 06.12.2011г. «О бухгалтерском учете»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422F6" w:rsidRPr="000422F6">
              <w:rPr>
                <w:rFonts w:ascii="Times New Roman" w:hAnsi="Times New Roman" w:cs="Times New Roman"/>
                <w:sz w:val="18"/>
                <w:szCs w:val="18"/>
              </w:rPr>
              <w:t>отчет о прибылях и убытках переименован в отчет о финансовых результатах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pStyle w:val="2"/>
              <w:widowControl/>
              <w:spacing w:after="120"/>
              <w:ind w:firstLine="284"/>
              <w:rPr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 xml:space="preserve">п. 15.1.10 </w:t>
            </w:r>
            <w:r w:rsidRPr="000422F6">
              <w:rPr>
                <w:sz w:val="18"/>
                <w:szCs w:val="18"/>
              </w:rPr>
              <w:t>(компетенция ОСА):</w:t>
            </w:r>
          </w:p>
          <w:p w:rsidR="000422F6" w:rsidRPr="000422F6" w:rsidRDefault="000422F6" w:rsidP="005D65BA">
            <w:pPr>
              <w:pStyle w:val="2"/>
              <w:widowControl/>
              <w:spacing w:after="120"/>
              <w:ind w:firstLine="284"/>
              <w:rPr>
                <w:color w:val="auto"/>
                <w:sz w:val="18"/>
                <w:szCs w:val="18"/>
              </w:rPr>
            </w:pPr>
            <w:r w:rsidRPr="000422F6">
              <w:rPr>
                <w:color w:val="auto"/>
                <w:sz w:val="18"/>
                <w:szCs w:val="18"/>
              </w:rPr>
              <w:t>10.</w:t>
            </w:r>
            <w:r w:rsidRPr="000422F6">
              <w:rPr>
                <w:color w:val="auto"/>
                <w:sz w:val="18"/>
                <w:szCs w:val="18"/>
              </w:rPr>
              <w:tab/>
              <w:t xml:space="preserve">Утверждение годовых отчетов, годовой бухгалтерской отчетности, в том числе </w:t>
            </w:r>
            <w:r w:rsidRPr="00C849E1">
              <w:rPr>
                <w:b/>
                <w:strike/>
                <w:color w:val="auto"/>
                <w:sz w:val="18"/>
                <w:szCs w:val="18"/>
              </w:rPr>
              <w:t>отчетов о прибылях и убытках (счетов прибылей и убытков)</w:t>
            </w:r>
            <w:r w:rsidRPr="000422F6">
              <w:rPr>
                <w:color w:val="auto"/>
                <w:sz w:val="18"/>
                <w:szCs w:val="18"/>
              </w:rPr>
              <w:t xml:space="preserve"> Общества, а также распределение прибыли (в том числе выплата (объявление) дивидендов, за исключением прибыли, распределенной в качестве дивидендов по результатам первого квартала, полугодия, девяти месяцев финансового года) и убытков Общества по результатам финансового года, </w:t>
            </w:r>
            <w:proofErr w:type="gramStart"/>
            <w:r w:rsidRPr="000422F6">
              <w:rPr>
                <w:color w:val="auto"/>
                <w:sz w:val="18"/>
                <w:szCs w:val="18"/>
              </w:rPr>
              <w:t>решения</w:t>
            </w:r>
            <w:proofErr w:type="gramEnd"/>
            <w:r w:rsidRPr="000422F6">
              <w:rPr>
                <w:color w:val="auto"/>
                <w:sz w:val="18"/>
                <w:szCs w:val="18"/>
              </w:rPr>
              <w:t xml:space="preserve"> о чем принимаются большинством голосов акционеров – владельцев голосующих акций Общества, принимающих участие в Общем собрании акционеров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pStyle w:val="ConsPlusCell"/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Утверждение годовых отчетов, годовой бухгалтерской отчетности,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отчетов о финансовых результатах Общества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, а также распределение прибыли (в том числе выплата (объявление) дивидендов, за исключением прибыли, распределенной в качестве дивидендов по результатам первого квартала, полугодия, девяти месяцев финансового года) и убытков Общества по результатам финансового года,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о чем принимаются большинством голосов акционеров – владельцев голосующих акций Общества, принимающих участие в Общем собрании акционеров.</w:t>
            </w:r>
          </w:p>
        </w:tc>
        <w:tc>
          <w:tcPr>
            <w:tcW w:w="3969" w:type="dxa"/>
            <w:vAlign w:val="center"/>
          </w:tcPr>
          <w:p w:rsidR="000422F6" w:rsidRPr="000422F6" w:rsidRDefault="006E042D" w:rsidP="000422F6">
            <w:pPr>
              <w:pStyle w:val="ConsPlusCell"/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строку №7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422F6" w:rsidRPr="000422F6" w:rsidRDefault="000422F6" w:rsidP="00D065BC">
            <w:pPr>
              <w:pStyle w:val="a4"/>
              <w:ind w:firstLine="31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17.19 </w:t>
            </w:r>
          </w:p>
          <w:p w:rsidR="000422F6" w:rsidRPr="000422F6" w:rsidRDefault="000422F6" w:rsidP="00D065BC">
            <w:pPr>
              <w:pStyle w:val="a4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17.19. Представитель акционера на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Доверенность на голосование должна быть оформлена в соответствии с требованиями </w:t>
            </w:r>
            <w:r w:rsidRPr="00F935D9">
              <w:rPr>
                <w:rFonts w:ascii="Times New Roman" w:hAnsi="Times New Roman" w:cs="Times New Roman"/>
                <w:b/>
                <w:sz w:val="18"/>
                <w:szCs w:val="18"/>
              </w:rPr>
              <w:t>пунктов 4 и 5 статьи 185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Гражданского кодекса Российской Федерации или удостоверена нотариально.</w:t>
            </w:r>
          </w:p>
        </w:tc>
        <w:tc>
          <w:tcPr>
            <w:tcW w:w="5812" w:type="dxa"/>
          </w:tcPr>
          <w:p w:rsidR="000422F6" w:rsidRPr="000422F6" w:rsidRDefault="000422F6" w:rsidP="00D065BC">
            <w:pPr>
              <w:pStyle w:val="a4"/>
              <w:ind w:firstLine="31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D065BC">
            <w:pPr>
              <w:pStyle w:val="2"/>
              <w:spacing w:after="120"/>
              <w:ind w:firstLine="319"/>
              <w:rPr>
                <w:b/>
                <w:color w:val="auto"/>
                <w:sz w:val="18"/>
                <w:szCs w:val="18"/>
              </w:rPr>
            </w:pPr>
            <w:r w:rsidRPr="000422F6">
              <w:rPr>
                <w:rFonts w:eastAsiaTheme="minorEastAsia"/>
                <w:color w:val="auto"/>
                <w:sz w:val="18"/>
                <w:szCs w:val="18"/>
              </w:rPr>
              <w:t xml:space="preserve">17.19. Представитель акционера на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</w:t>
            </w:r>
            <w:proofErr w:type="gramStart"/>
            <w:r w:rsidRPr="000422F6">
              <w:rPr>
                <w:rFonts w:eastAsiaTheme="minorEastAsia"/>
                <w:color w:val="auto"/>
                <w:sz w:val="18"/>
                <w:szCs w:val="18"/>
              </w:rPr>
      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      </w:r>
            <w:proofErr w:type="gramEnd"/>
            <w:r w:rsidRPr="000422F6">
              <w:rPr>
                <w:rFonts w:eastAsiaTheme="minorEastAsia"/>
                <w:b/>
                <w:color w:val="auto"/>
                <w:sz w:val="18"/>
                <w:szCs w:val="18"/>
              </w:rPr>
              <w:t xml:space="preserve"> </w:t>
            </w:r>
            <w:r w:rsidRPr="000422F6">
              <w:rPr>
                <w:sz w:val="18"/>
                <w:szCs w:val="18"/>
              </w:rPr>
              <w:t xml:space="preserve">Доверенность на голосование должна быть оформлена в соответствии с требованиями </w:t>
            </w:r>
            <w:r w:rsidRPr="000422F6">
              <w:rPr>
                <w:b/>
                <w:sz w:val="18"/>
                <w:szCs w:val="18"/>
              </w:rPr>
              <w:t>пунктов 3 и 4 статьи 185.1</w:t>
            </w:r>
            <w:r w:rsidRPr="000422F6">
              <w:rPr>
                <w:sz w:val="18"/>
                <w:szCs w:val="18"/>
              </w:rPr>
              <w:t xml:space="preserve"> Гражданского кодекса Российской </w:t>
            </w:r>
            <w:r w:rsidRPr="000422F6">
              <w:rPr>
                <w:sz w:val="18"/>
                <w:szCs w:val="18"/>
              </w:rPr>
              <w:lastRenderedPageBreak/>
              <w:t>Федерации или удостоверена нотариально.</w:t>
            </w:r>
          </w:p>
        </w:tc>
        <w:tc>
          <w:tcPr>
            <w:tcW w:w="3969" w:type="dxa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Приведение в соответствие с п. 1 ст. 57 ФЗ «Об акционерных обществах».</w:t>
            </w:r>
          </w:p>
        </w:tc>
      </w:tr>
      <w:tr w:rsidR="00A052BF" w:rsidRPr="000422F6" w:rsidTr="007F75CB">
        <w:trPr>
          <w:trHeight w:val="276"/>
        </w:trPr>
        <w:tc>
          <w:tcPr>
            <w:tcW w:w="426" w:type="dxa"/>
            <w:vAlign w:val="center"/>
          </w:tcPr>
          <w:p w:rsidR="00A052BF" w:rsidRPr="000422F6" w:rsidRDefault="00A052BF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A052BF" w:rsidRDefault="00A052BF" w:rsidP="00A052BF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П.18.7 </w:t>
            </w:r>
          </w:p>
          <w:p w:rsidR="00A052BF" w:rsidRPr="00A052BF" w:rsidRDefault="00A052BF" w:rsidP="00A052BF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18.7. </w:t>
            </w:r>
            <w:proofErr w:type="gramStart"/>
            <w:r w:rsidRPr="00A052B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Решения, принятые Общим собранием акционеров, а также итоги голосования оглашаются на Общем собрании акционеров, в ходе которого проводилось голосование, или доводятся не позднее 10 (Десяти) дней после составления протокола об итогах голосования в форме отчета об итогах голосования до сведения лиц, включенных в список лиц, имеющих право на участие в Общем собрании акционеров, в порядке, предусмотренном для сообщения о проведении</w:t>
            </w:r>
            <w:proofErr w:type="gramEnd"/>
            <w:r w:rsidRPr="00A052B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Общего собрания акционеров.</w:t>
            </w:r>
          </w:p>
          <w:p w:rsidR="00A052BF" w:rsidRPr="00A052BF" w:rsidRDefault="00A052BF" w:rsidP="00A052BF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52B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С момента вступления в силу Пункт 5 статьи 3 Федерального закона от 21.12.2013 N 379-ФЗ "О внесении изменений в отдельные законодательные акты Российской Федерации"</w:t>
            </w:r>
            <w:r w:rsidRPr="00A052BF">
              <w:rPr>
                <w:rFonts w:ascii="Times New Roman" w:hAnsi="Times New Roman" w:cs="Times New Roman"/>
                <w:sz w:val="18"/>
                <w:szCs w:val="18"/>
              </w:rPr>
              <w:t xml:space="preserve"> 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</w:t>
            </w:r>
            <w:proofErr w:type="gramStart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  <w:proofErr w:type="gramEnd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 xml:space="preserve"> в общем </w:t>
            </w:r>
            <w:proofErr w:type="gramStart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>собрании</w:t>
            </w:r>
            <w:proofErr w:type="gramEnd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      </w:r>
          </w:p>
          <w:p w:rsidR="00A052BF" w:rsidRPr="000422F6" w:rsidRDefault="00A052BF" w:rsidP="00A052BF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2BF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A052BF">
              <w:rPr>
                <w:rFonts w:ascii="Times New Roman" w:hAnsi="Times New Roman" w:cs="Times New Roman"/>
                <w:sz w:val="18"/>
                <w:szCs w:val="18"/>
              </w:rPr>
              <w:t xml:space="preserve"> если на дату составления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отчет об итогах голосования направляется в электронной форме (в форме электронного документа, подписанного электронной подписью) номинальному держателю акций.</w:t>
            </w:r>
          </w:p>
        </w:tc>
        <w:tc>
          <w:tcPr>
            <w:tcW w:w="5812" w:type="dxa"/>
          </w:tcPr>
          <w:p w:rsidR="00A052BF" w:rsidRPr="000422F6" w:rsidRDefault="00A052BF" w:rsidP="00A052BF">
            <w:pPr>
              <w:pStyle w:val="a4"/>
              <w:ind w:firstLine="31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A052BF" w:rsidRPr="00A052BF" w:rsidRDefault="00A052BF" w:rsidP="00A052BF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r w:rsidRPr="00A052BF">
              <w:rPr>
                <w:sz w:val="18"/>
                <w:szCs w:val="18"/>
              </w:rPr>
              <w:t>18.7.</w:t>
            </w:r>
            <w:r w:rsidRPr="00A052BF">
              <w:rPr>
                <w:sz w:val="18"/>
                <w:szCs w:val="18"/>
              </w:rPr>
              <w:tab/>
            </w:r>
            <w:proofErr w:type="gramStart"/>
            <w:r w:rsidRPr="00A052BF">
              <w:rPr>
                <w:sz w:val="18"/>
                <w:szCs w:val="18"/>
              </w:rPr>
              <w:t>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участие в общем собрании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</w:t>
            </w:r>
            <w:proofErr w:type="gramEnd"/>
            <w:r w:rsidRPr="00A052BF">
              <w:rPr>
                <w:sz w:val="18"/>
                <w:szCs w:val="18"/>
              </w:rPr>
              <w:t xml:space="preserve">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      </w:r>
          </w:p>
          <w:p w:rsidR="00A052BF" w:rsidRPr="000422F6" w:rsidRDefault="00A052BF" w:rsidP="00A052BF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A052BF">
              <w:rPr>
                <w:sz w:val="18"/>
                <w:szCs w:val="18"/>
              </w:rPr>
              <w:t>В случае</w:t>
            </w:r>
            <w:proofErr w:type="gramStart"/>
            <w:r w:rsidRPr="00A052BF">
              <w:rPr>
                <w:sz w:val="18"/>
                <w:szCs w:val="18"/>
              </w:rPr>
              <w:t>,</w:t>
            </w:r>
            <w:proofErr w:type="gramEnd"/>
            <w:r w:rsidRPr="00A052BF">
              <w:rPr>
                <w:sz w:val="18"/>
                <w:szCs w:val="18"/>
              </w:rPr>
              <w:t xml:space="preserve"> если на дату составления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отчет об итогах голосования направляется в электронной форме (в форме электронного документа, подписанного электронной подписью) номинальному держателю акций.</w:t>
            </w:r>
          </w:p>
        </w:tc>
        <w:tc>
          <w:tcPr>
            <w:tcW w:w="3969" w:type="dxa"/>
          </w:tcPr>
          <w:p w:rsidR="00A052BF" w:rsidRDefault="00A052BF" w:rsidP="00A052BF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52BF">
              <w:rPr>
                <w:rFonts w:ascii="Times New Roman" w:hAnsi="Times New Roman" w:cs="Times New Roman"/>
                <w:sz w:val="18"/>
                <w:szCs w:val="18"/>
              </w:rPr>
              <w:t>Изменение редакции предлагается в связи с вступлением в силу пункта 5 статьи 3 Федерального закона от 21.12.2013 N 379-ФЗ "О внесении изменений в отдельные законодательные акты Российской Федерации"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п.9 п.20.1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(компетенция СД): 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Общему собранию акционеров общества по вопросам, связанным с утверждением кандидатуры Аудитора общества, утверждением устава Общества в новой редакции (внесением изменений в устав общества), утверждением годовой бухгалтерской отчетности, в том числе </w:t>
            </w:r>
            <w:r w:rsidRPr="00843375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отчета о прибылях и убытках (счетов прибылей и убытков)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Общества, а также распределением прибыли и убытков Общества по результатам финансового года;</w:t>
            </w:r>
            <w:proofErr w:type="gramEnd"/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spacing w:after="120"/>
              <w:ind w:left="33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Рекомендации Общему собранию акционеров общества по вопросам, связанным с утверждением кандидатуры Аудитора общества, утверждением устава Общества в новой редакции (внесением изменений в устав общества), </w:t>
            </w:r>
            <w:r w:rsidRPr="001E7D8E">
              <w:rPr>
                <w:rFonts w:ascii="Times New Roman" w:hAnsi="Times New Roman" w:cs="Times New Roman"/>
                <w:sz w:val="18"/>
                <w:szCs w:val="18"/>
              </w:rPr>
              <w:t>утверждением годовой бухгалтерской отчетности, в том числе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отчета о финансовых результатах Общества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 а также распределением прибыли и убытков Общества по результатам финансового года;</w:t>
            </w:r>
          </w:p>
        </w:tc>
        <w:tc>
          <w:tcPr>
            <w:tcW w:w="3969" w:type="dxa"/>
            <w:vAlign w:val="center"/>
          </w:tcPr>
          <w:p w:rsidR="000422F6" w:rsidRPr="000422F6" w:rsidRDefault="006E042D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строку №7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п.33 п.20.1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(компетенция СД): 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общей структуры исполнительных аппаратов Общества, филиалов и представительств Общества;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spacing w:after="120"/>
              <w:ind w:left="33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Утверждение общей структуры: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исполнительного аппарата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Общества, филиалов и представительств Общества;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Редакционная правка 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п.37 п.20.1 (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компетенция СД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  <w:p w:rsidR="000422F6" w:rsidRPr="000422F6" w:rsidRDefault="000422F6" w:rsidP="005D65BA">
            <w:pPr>
              <w:tabs>
                <w:tab w:val="left" w:pos="459"/>
              </w:tabs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Определение порядка выбора и утверждение кандидатуры независимого оценщика (оценщиков) для определения стоимости акций, имущества и иных активов Общества в случаях, предусмотренных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Федеральным законом «Об акционерных обществах», настоящим Уставом, а также отдельными решениями Совета директоров Общества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0422F6" w:rsidRPr="000422F6" w:rsidRDefault="000422F6" w:rsidP="005D65BA">
            <w:pPr>
              <w:spacing w:after="120"/>
              <w:ind w:left="33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порядка выбора и утверждение кандидатуры независимого оценщика (оценщиков) для определения стоимости акций, имущества и иных активов Общества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случаях необходимости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определения коэффициентов конвертации при реорганизации Общества, определения стоимости имущества, вносимого в оплату дополнительной эмиссии акций Общества,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а также в иных случаях, предусмотренных Федеральным законом «Об акционерных обществах», настоящим Уставом, а также отдельными решениями Совета директоров Общества</w:t>
            </w:r>
            <w:proofErr w:type="gramEnd"/>
          </w:p>
        </w:tc>
        <w:tc>
          <w:tcPr>
            <w:tcW w:w="3969" w:type="dxa"/>
            <w:vAlign w:val="center"/>
          </w:tcPr>
          <w:p w:rsidR="000422F6" w:rsidRPr="000422F6" w:rsidRDefault="000422F6" w:rsidP="00BB3D59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Приводится в соответствии с </w:t>
            </w:r>
            <w:r w:rsidR="00BB3D59"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п. 20.1 ст.20 пп.20.1.7</w:t>
            </w:r>
            <w:r w:rsidR="005042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- 20.1.7</w:t>
            </w:r>
            <w:r w:rsidR="005042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следующего содержания:</w:t>
            </w:r>
          </w:p>
          <w:p w:rsidR="000422F6" w:rsidRPr="000422F6" w:rsidRDefault="000422F6" w:rsidP="005E771F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042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кодекса корпоративной этики и рассмотрение вопросов в связи с его реализацией.</w:t>
            </w:r>
          </w:p>
          <w:p w:rsidR="000422F6" w:rsidRPr="000422F6" w:rsidRDefault="000422F6" w:rsidP="0050424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042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общей политики в области управления рисками и внутреннего контроля.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22F6" w:rsidRPr="000422F6" w:rsidRDefault="00BB3D59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П.26.5</w:t>
            </w:r>
          </w:p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>26.5. Генеральный директор:</w:t>
            </w:r>
          </w:p>
          <w:p w:rsidR="000422F6" w:rsidRPr="000422F6" w:rsidRDefault="000422F6" w:rsidP="003C5EAB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proofErr w:type="gramStart"/>
            <w:r w:rsidRPr="000422F6">
              <w:rPr>
                <w:sz w:val="18"/>
                <w:szCs w:val="18"/>
              </w:rPr>
              <w:t>•</w:t>
            </w:r>
            <w:r w:rsidRPr="000422F6">
              <w:rPr>
                <w:sz w:val="18"/>
                <w:szCs w:val="18"/>
              </w:rPr>
              <w:tab/>
              <w:t>не позднее, чем за 45 (Сорок пять) дней до даты проведения годового Общего собрания акционеров Общества представляет на рассмотрение Совету директоров Общества годовой отчет, годовую бухгалтерскую о</w:t>
            </w:r>
            <w:r w:rsidR="003C5EAB">
              <w:rPr>
                <w:sz w:val="18"/>
                <w:szCs w:val="18"/>
              </w:rPr>
              <w:t xml:space="preserve">тчетность, в том числе </w:t>
            </w:r>
            <w:r w:rsidR="003C5EAB" w:rsidRPr="003C5EAB">
              <w:rPr>
                <w:b/>
                <w:strike/>
                <w:sz w:val="18"/>
                <w:szCs w:val="18"/>
              </w:rPr>
              <w:t>отчет о прибылях и убытках (счета прибылей и убытков)</w:t>
            </w:r>
            <w:r w:rsidRPr="000422F6">
              <w:rPr>
                <w:sz w:val="18"/>
                <w:szCs w:val="18"/>
              </w:rPr>
              <w:t xml:space="preserve"> Общества, </w:t>
            </w:r>
            <w:r w:rsidR="003C5EAB">
              <w:rPr>
                <w:sz w:val="18"/>
                <w:szCs w:val="18"/>
              </w:rPr>
              <w:t xml:space="preserve">а </w:t>
            </w:r>
            <w:r w:rsidRPr="000422F6">
              <w:rPr>
                <w:sz w:val="18"/>
                <w:szCs w:val="18"/>
              </w:rPr>
              <w:t>также распределение прибыли и убытков Общества по результатам финансового года;.</w:t>
            </w:r>
            <w:proofErr w:type="gramEnd"/>
          </w:p>
        </w:tc>
        <w:tc>
          <w:tcPr>
            <w:tcW w:w="5812" w:type="dxa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>2</w:t>
            </w:r>
            <w:r w:rsidR="0050424A">
              <w:rPr>
                <w:sz w:val="18"/>
                <w:szCs w:val="18"/>
              </w:rPr>
              <w:t>6</w:t>
            </w:r>
            <w:r w:rsidRPr="000422F6">
              <w:rPr>
                <w:sz w:val="18"/>
                <w:szCs w:val="18"/>
              </w:rPr>
              <w:t>.</w:t>
            </w:r>
            <w:r w:rsidR="0050424A">
              <w:rPr>
                <w:sz w:val="18"/>
                <w:szCs w:val="18"/>
              </w:rPr>
              <w:t>5</w:t>
            </w:r>
            <w:r w:rsidRPr="000422F6">
              <w:rPr>
                <w:sz w:val="18"/>
                <w:szCs w:val="18"/>
              </w:rPr>
              <w:t>. Генеральный директор:</w:t>
            </w:r>
          </w:p>
          <w:p w:rsidR="003C5EAB" w:rsidRPr="000422F6" w:rsidRDefault="000422F6" w:rsidP="003C5EAB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>•</w:t>
            </w:r>
            <w:r w:rsidRPr="000422F6">
              <w:rPr>
                <w:sz w:val="18"/>
                <w:szCs w:val="18"/>
              </w:rPr>
              <w:tab/>
              <w:t xml:space="preserve">не позднее, чем за 45 (Сорок пять) дней до даты проведения годового Общего собрания акционеров Общества представляет на рассмотрение Совету директоров Общества годовой отчет, годовую бухгалтерскую отчетность, </w:t>
            </w:r>
            <w:r w:rsidRPr="000422F6">
              <w:rPr>
                <w:b/>
                <w:sz w:val="18"/>
                <w:szCs w:val="18"/>
              </w:rPr>
              <w:t>в том числе отчет о финансовых результатах Общества,</w:t>
            </w:r>
            <w:r w:rsidRPr="000422F6">
              <w:rPr>
                <w:sz w:val="18"/>
                <w:szCs w:val="18"/>
              </w:rPr>
              <w:t xml:space="preserve"> а также распределение прибыли и убытков Общества по результатам финансового года;</w:t>
            </w:r>
          </w:p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422F6" w:rsidRPr="000422F6" w:rsidRDefault="006E042D" w:rsidP="003C5EAB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строку №</w:t>
            </w:r>
            <w:r w:rsidR="003C5E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П. 33.1</w:t>
            </w:r>
          </w:p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>33.1. Общество может быть добровольно реорганизовано путем слияния, присоединения, разделения, выделения и преобразования в порядке, предусмотренном Федеральным законом «Об акционерных обществах».</w:t>
            </w:r>
          </w:p>
        </w:tc>
        <w:tc>
          <w:tcPr>
            <w:tcW w:w="5812" w:type="dxa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0424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>3</w:t>
            </w:r>
            <w:r w:rsidR="0050424A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Pr="000422F6">
              <w:rPr>
                <w:sz w:val="18"/>
                <w:szCs w:val="18"/>
              </w:rPr>
              <w:t xml:space="preserve">.1. Общество может быть добровольно реорганизовано путем слияния, присоединения, разделения, выделения и преобразования в порядке, предусмотренном </w:t>
            </w:r>
            <w:r w:rsidRPr="000422F6">
              <w:rPr>
                <w:b/>
                <w:sz w:val="18"/>
                <w:szCs w:val="18"/>
              </w:rPr>
              <w:t>действующим законодательством Российской Федерации.</w:t>
            </w:r>
          </w:p>
        </w:tc>
        <w:tc>
          <w:tcPr>
            <w:tcW w:w="3969" w:type="dxa"/>
          </w:tcPr>
          <w:p w:rsidR="000422F6" w:rsidRPr="000422F6" w:rsidRDefault="000422F6" w:rsidP="00BB3D59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Порядок реорганизации акционерного общества предусмотрен не только Федеральным законом «Об акционерных обществах», но также ГК РФ</w:t>
            </w:r>
            <w:r w:rsidR="00BB3D5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другими федеральными законами.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П.33.3: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33.3. Общество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 реорганизации Общества путем присоединения к другому обществу Общество считается реорганизованным с момента внесения в Единый государственный реестр юридических лиц записи о прекращении деятельности Общества.</w:t>
            </w:r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33.3. Общество считается реорганизованным, за исключением случаев реорганизации в форме присоединения, с момента государственной регистрации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юридических лиц, создаваемых в результате реорганизации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 реорганизации Общества путем присоединения к другому обществу Общество считается реорганизованным с момента внесения в Единый государственный реестр юридических лиц записи о прекращении деятельности Общества.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Вступление в силу изменений в ГК РФ "Гражданский кодекс Российской Федерации (часть первая)" от 30.11.1994 N 51-ФЗ (ред. от 05.05.2014).</w:t>
            </w:r>
          </w:p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П.4 ст.57 ГК РФ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vAlign w:val="center"/>
          </w:tcPr>
          <w:p w:rsidR="000422F6" w:rsidRPr="000422F6" w:rsidRDefault="000422F6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П.34.5: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34.5.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Ликвидация Общества считается завершенной, а Общество прекратившим существование с момента внесения соответствующей записи в Единый государственный реестр юридических лиц.</w:t>
            </w:r>
            <w:proofErr w:type="gramEnd"/>
          </w:p>
        </w:tc>
        <w:tc>
          <w:tcPr>
            <w:tcW w:w="5812" w:type="dxa"/>
            <w:vAlign w:val="center"/>
          </w:tcPr>
          <w:p w:rsidR="000422F6" w:rsidRPr="000422F6" w:rsidRDefault="000422F6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5D6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34.5. Ликвидация Общества считается завершенной, а Общество прекратившим существование с момента внесения соответствующей записи в Единый государственный реестр юридических лиц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порядке, установленном законом о государственной регистрации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юридических лиц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Вступление в силу изменений в ГК РФ "Гражданский кодекс Российской Федерации (часть первая)" от 30.11.1994 N 51-ФЗ (ред. от 05.05.2014).</w:t>
            </w:r>
          </w:p>
          <w:p w:rsidR="000422F6" w:rsidRPr="000422F6" w:rsidRDefault="000422F6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П.9 ст.63 ГК РФ</w:t>
            </w:r>
          </w:p>
        </w:tc>
      </w:tr>
      <w:tr w:rsidR="000E5057" w:rsidRPr="000422F6" w:rsidTr="007F75CB">
        <w:trPr>
          <w:trHeight w:val="276"/>
        </w:trPr>
        <w:tc>
          <w:tcPr>
            <w:tcW w:w="426" w:type="dxa"/>
            <w:vAlign w:val="center"/>
          </w:tcPr>
          <w:p w:rsidR="000E5057" w:rsidRPr="000422F6" w:rsidRDefault="000E5057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0E5057" w:rsidRDefault="000E5057" w:rsidP="00705D96">
            <w:pPr>
              <w:spacing w:after="120"/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к уставу</w:t>
            </w:r>
          </w:p>
          <w:tbl>
            <w:tblPr>
              <w:tblW w:w="568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1919"/>
              <w:gridCol w:w="3401"/>
            </w:tblGrid>
            <w:tr w:rsidR="000E5057" w:rsidRPr="00B16C9B" w:rsidTr="007F75CB">
              <w:trPr>
                <w:trHeight w:val="48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Местонахождение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140" w:right="106"/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Сургутская ГРЭС - 1 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 w:firstLine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628406, Российская Федерация, Тюменская область, Ханты – Мансийский автономный округ – Югра, г. Сургут, п. Кедровый</w:t>
                  </w:r>
                  <w:proofErr w:type="gramEnd"/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ind w:left="14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Филиал ОАО «ОГК-2» - Рязанская ГРЭС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391160, Российская Федерация, Рязанская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Пронский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г.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Новомичуринск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ул. Промышленная, д.1</w:t>
                  </w:r>
                  <w:proofErr w:type="gramEnd"/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ind w:left="14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Киришская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right="40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187110, Российская Федерация, Ленинградская область, г. Кириши, шоссе Энтузиастов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Ставропольская ГРЭС 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356128, Российская Федерация, Ставропольский край, Изобильненский район, поселок Солнечнодольск, ул. Техническая, д.14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140" w:right="106"/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Троицкая ГРЭС 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 w:firstLine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457100, Российская Федерация, Челябинская область, г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роицк-5 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Новочеркасская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346448, Российская Федерация, Ростовская область, г. Новочеркасск, ш.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Багаевское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дом </w:t>
                  </w:r>
                </w:p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10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ind w:left="14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Красноярская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ГРЭС-2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right="40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663690, Российская Федерация, Красноярский край, г. Зеленогорск, ул. Первая Промышленная, д.2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Череповецкая ГРЭС 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162510, Российская Федерация, Вологодская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р.п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Кадуй, ул. Промышленная, д. 2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Филиал ОАО  «ОГК-2» - Серовская ГРЭС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624983, Российская Федерация, Свердловская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.С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еров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ул.Пристанционная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д.1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ОАО «ОГК-2» - Псковская ГРЭС 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182710, Российская Федерация, Псковская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Дедовичский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р-н,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р.п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Дедовичи.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140" w:right="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Филиал 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ОАО</w:t>
                  </w: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«ОГК-2» - Адлерская ТЭС</w:t>
                  </w:r>
                </w:p>
              </w:tc>
              <w:tc>
                <w:tcPr>
                  <w:tcW w:w="3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354383, Российская Федерация, Краснодарский край,  г. Сочи, ул. Суздальская. </w:t>
                  </w:r>
                </w:p>
              </w:tc>
            </w:tr>
          </w:tbl>
          <w:p w:rsidR="000E5057" w:rsidRPr="00B16C9B" w:rsidRDefault="000E5057" w:rsidP="00705D96">
            <w:pPr>
              <w:spacing w:after="120"/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:rsidR="000E5057" w:rsidRPr="00645F80" w:rsidRDefault="000E5057" w:rsidP="00705D96">
            <w:pPr>
              <w:spacing w:after="120"/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F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следующей редакции:</w:t>
            </w:r>
          </w:p>
          <w:tbl>
            <w:tblPr>
              <w:tblW w:w="554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1918"/>
              <w:gridCol w:w="3260"/>
            </w:tblGrid>
            <w:tr w:rsidR="000E5057" w:rsidRPr="00B16C9B" w:rsidTr="007F75CB">
              <w:trPr>
                <w:trHeight w:val="48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Местонахождение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C94AF8">
                  <w:pPr>
                    <w:widowControl w:val="0"/>
                    <w:shd w:val="clear" w:color="auto" w:fill="FFFFFF"/>
                    <w:tabs>
                      <w:tab w:val="left" w:pos="1838"/>
                    </w:tabs>
                    <w:overflowPunct w:val="0"/>
                    <w:autoSpaceDE w:val="0"/>
                    <w:autoSpaceDN w:val="0"/>
                    <w:ind w:left="35" w:right="-40"/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Сургутская ГРЭС - 1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 w:firstLine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628406, Российская Федерация, Тюменская область, Ханты – Мансийский автономный округ – Югра, г. Сургут, п. Кедровый</w:t>
                  </w:r>
                  <w:proofErr w:type="gramEnd"/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Рязанская ГРЭС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391160, Российская Федерация, Рязанская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Пронский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г.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Новомичуринск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ул. Промышленная, д.1</w:t>
                  </w:r>
                  <w:proofErr w:type="gramEnd"/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Киришская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right="40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187110, Российская Федерация, Ленинградская область, г. Кириши, шоссе Энтузиастов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Ставропольская ГРЭС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356128, Российская Федерация, Ставропольский край, Изобильненский район, поселок Солнечнодольск, ул. Техническая, д.14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C94AF8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35" w:right="-40"/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="007F75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«ОГК-2»</w:t>
                  </w:r>
                  <w:r w:rsidR="007F75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Троицкая ГРЭС 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 w:firstLine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457100, Российская Федерация, Челябинская область, г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роицк-5 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Новочеркасская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346448, Российская Федерация, Ростовская область, г. Новочеркасск, ш.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Багаевское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дом </w:t>
                  </w:r>
                </w:p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10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Красноярская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ГРЭС-2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right="40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663690, Российская Федерация, Красноярский край, г. Зеленогорск, ул. Первая Промышленная, д.2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Череповецкая ГРЭС 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162510, Российская Федерация, Вологодская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р.п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Кадуй, ул. Промышленная, д. 2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Серовская ГРЭС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624983, Российская Федерация, Свердловская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.С</w:t>
                  </w:r>
                  <w:proofErr w:type="gram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еров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ул.Пристанционная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д.1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F75CB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left="3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ПАО</w:t>
                  </w: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«ОГК-2» - Псковская ГРЭС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705D96">
                  <w:pPr>
                    <w:widowControl w:val="0"/>
                    <w:spacing w:after="1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182710, Российская Федерация, Псковская область,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Дедовичский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р-н, </w:t>
                  </w:r>
                  <w:proofErr w:type="spellStart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р.п</w:t>
                  </w:r>
                  <w:proofErr w:type="spellEnd"/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Дедовичи.</w:t>
                  </w:r>
                </w:p>
              </w:tc>
            </w:tr>
            <w:tr w:rsidR="000E5057" w:rsidRPr="00B16C9B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B16C9B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B16C9B" w:rsidRDefault="000E5057" w:rsidP="00C94AF8">
                  <w:pPr>
                    <w:widowControl w:val="0"/>
                    <w:tabs>
                      <w:tab w:val="left" w:pos="720"/>
                    </w:tabs>
                    <w:ind w:left="35" w:right="-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Филиал </w:t>
                  </w: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ПАО </w:t>
                  </w: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«ОГК-</w:t>
                  </w:r>
                  <w:r w:rsidR="00C94AF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» - Адлерская ТЭС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0E5057" w:rsidRPr="00B16C9B" w:rsidRDefault="000E5057" w:rsidP="00705D96">
                  <w:pPr>
                    <w:widowControl w:val="0"/>
                    <w:tabs>
                      <w:tab w:val="left" w:pos="720"/>
                    </w:tabs>
                    <w:ind w:left="57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6C9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354383, Российская Федерация, Краснодарский край,  г. Сочи, ул. Суздальская. </w:t>
                  </w:r>
                </w:p>
              </w:tc>
            </w:tr>
            <w:tr w:rsidR="000E5057" w:rsidRPr="00645F80" w:rsidTr="007F75CB">
              <w:trPr>
                <w:trHeight w:val="2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0E5057" w:rsidRPr="00645F80" w:rsidRDefault="000E5057" w:rsidP="00705D96">
                  <w:pPr>
                    <w:widowControl w:val="0"/>
                    <w:shd w:val="clear" w:color="auto" w:fill="FFFFFF"/>
                    <w:overflowPunct w:val="0"/>
                    <w:autoSpaceDE w:val="0"/>
                    <w:autoSpaceDN w:val="0"/>
                    <w:spacing w:after="120"/>
                    <w:ind w:right="2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tbl>
                  <w:tblPr>
                    <w:tblW w:w="21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78"/>
                    <w:gridCol w:w="236"/>
                  </w:tblGrid>
                  <w:tr w:rsidR="000E5057" w:rsidRPr="00645F80" w:rsidTr="00C94AF8">
                    <w:trPr>
                      <w:trHeight w:val="253"/>
                    </w:trPr>
                    <w:tc>
                      <w:tcPr>
                        <w:tcW w:w="1878" w:type="dxa"/>
                      </w:tcPr>
                      <w:p w:rsidR="000E5057" w:rsidRPr="00645F80" w:rsidRDefault="000E5057" w:rsidP="00705D96">
                        <w:pPr>
                          <w:pStyle w:val="Default"/>
                          <w:widowControl w:val="0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45F80">
                          <w:rPr>
                            <w:b/>
                            <w:color w:val="auto"/>
                            <w:sz w:val="18"/>
                            <w:szCs w:val="18"/>
                          </w:rPr>
                          <w:t xml:space="preserve">Филиал ПАО «ОГК-2» - </w:t>
                        </w:r>
                      </w:p>
                      <w:p w:rsidR="000E5057" w:rsidRPr="00645F80" w:rsidRDefault="000E5057" w:rsidP="00C94AF8">
                        <w:pPr>
                          <w:pStyle w:val="Default"/>
                          <w:widowControl w:val="0"/>
                          <w:ind w:right="-108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45F80">
                          <w:rPr>
                            <w:b/>
                            <w:color w:val="auto"/>
                            <w:sz w:val="18"/>
                            <w:szCs w:val="18"/>
                          </w:rPr>
                          <w:t>Грозненская ТЭС</w:t>
                        </w:r>
                      </w:p>
                    </w:tc>
                    <w:tc>
                      <w:tcPr>
                        <w:tcW w:w="236" w:type="dxa"/>
                      </w:tcPr>
                      <w:p w:rsidR="000E5057" w:rsidRPr="00645F80" w:rsidRDefault="000E5057" w:rsidP="00705D96">
                        <w:pPr>
                          <w:pStyle w:val="Default"/>
                          <w:widowControl w:val="0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E5057" w:rsidRPr="00645F80" w:rsidRDefault="000E5057" w:rsidP="00705D96">
                  <w:pPr>
                    <w:widowControl w:val="0"/>
                    <w:tabs>
                      <w:tab w:val="left" w:pos="720"/>
                    </w:tabs>
                    <w:ind w:left="140" w:right="4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0E5057" w:rsidRPr="00645F80" w:rsidRDefault="000E5057" w:rsidP="00705D96">
                  <w:pPr>
                    <w:widowControl w:val="0"/>
                    <w:tabs>
                      <w:tab w:val="left" w:pos="720"/>
                    </w:tabs>
                    <w:ind w:left="57" w:firstLine="22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645F8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364914, Российская Федерация, Чеченская Республика, г. Грозный, Заводской район, ул. Индустриальная</w:t>
                  </w:r>
                  <w:proofErr w:type="gramEnd"/>
                </w:p>
              </w:tc>
            </w:tr>
          </w:tbl>
          <w:p w:rsidR="000E5057" w:rsidRPr="00B16C9B" w:rsidRDefault="000E5057" w:rsidP="00705D96">
            <w:pPr>
              <w:spacing w:after="120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E5057" w:rsidRPr="000422F6" w:rsidRDefault="000E5057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См. строку №1</w:t>
            </w:r>
          </w:p>
        </w:tc>
      </w:tr>
    </w:tbl>
    <w:p w:rsidR="005869F6" w:rsidRPr="000422F6" w:rsidRDefault="005869F6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482C3D" w:rsidRPr="000422F6" w:rsidRDefault="00482C3D" w:rsidP="006F0AD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0ADF" w:rsidRPr="000422F6" w:rsidRDefault="00087C59" w:rsidP="006F0AD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>ПОЛОЖЕНИ</w:t>
      </w:r>
      <w:r w:rsidR="00482C3D" w:rsidRPr="000422F6">
        <w:rPr>
          <w:rFonts w:ascii="Times New Roman" w:hAnsi="Times New Roman" w:cs="Times New Roman"/>
          <w:b/>
          <w:sz w:val="18"/>
          <w:szCs w:val="18"/>
        </w:rPr>
        <w:t>Е</w:t>
      </w:r>
      <w:r w:rsidRPr="000422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0ADF" w:rsidRPr="000422F6">
        <w:rPr>
          <w:rFonts w:ascii="Times New Roman" w:hAnsi="Times New Roman" w:cs="Times New Roman"/>
          <w:b/>
          <w:sz w:val="18"/>
          <w:szCs w:val="18"/>
        </w:rPr>
        <w:t>ОБ ОБЩЕМ СОБРАНИИ АКЦИОНЕРОВ ОАО «</w:t>
      </w:r>
      <w:r w:rsidR="0037155C">
        <w:rPr>
          <w:rFonts w:ascii="Times New Roman" w:hAnsi="Times New Roman" w:cs="Times New Roman"/>
          <w:b/>
          <w:sz w:val="18"/>
          <w:szCs w:val="18"/>
        </w:rPr>
        <w:t>ОГК-2</w:t>
      </w:r>
      <w:r w:rsidR="006F0ADF" w:rsidRPr="000422F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0422F6" w:rsidRPr="000422F6" w:rsidTr="007F75CB">
        <w:trPr>
          <w:trHeight w:val="567"/>
        </w:trPr>
        <w:tc>
          <w:tcPr>
            <w:tcW w:w="425" w:type="dxa"/>
            <w:shd w:val="clear" w:color="auto" w:fill="EAF1DD" w:themeFill="accent3" w:themeFillTint="33"/>
            <w:vAlign w:val="center"/>
          </w:tcPr>
          <w:p w:rsidR="000422F6" w:rsidRPr="000422F6" w:rsidRDefault="000422F6" w:rsidP="00C94AF8">
            <w:pPr>
              <w:keepLines/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EAF1DD" w:themeFill="accent3" w:themeFillTint="33"/>
            <w:vAlign w:val="center"/>
          </w:tcPr>
          <w:p w:rsidR="000422F6" w:rsidRPr="000422F6" w:rsidRDefault="000422F6" w:rsidP="00C94AF8">
            <w:pPr>
              <w:keepLines/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0422F6" w:rsidRPr="000422F6" w:rsidRDefault="000422F6" w:rsidP="00C94AF8">
            <w:pPr>
              <w:keepLines/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0422F6" w:rsidRPr="000422F6" w:rsidRDefault="000422F6" w:rsidP="00C94AF8">
            <w:pPr>
              <w:keepLines/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0422F6" w:rsidRPr="000422F6" w:rsidTr="007F75CB">
        <w:trPr>
          <w:trHeight w:val="567"/>
        </w:trPr>
        <w:tc>
          <w:tcPr>
            <w:tcW w:w="425" w:type="dxa"/>
            <w:vAlign w:val="center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0422F6" w:rsidRPr="000422F6" w:rsidRDefault="000422F6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Общие положения</w:t>
            </w:r>
          </w:p>
          <w:p w:rsidR="00141E71" w:rsidRPr="00141E71" w:rsidRDefault="00141E71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об Общем собрании акционеров </w:t>
            </w:r>
            <w:r w:rsidRPr="00141E7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Положение), разработанное в соответствии с законодательством Российской Федерации, Уставом </w:t>
            </w:r>
            <w:r w:rsidRPr="00141E7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Общество), определяет порядок ведения Общего собрания акционеров и иные вопросы, связанные с подготовкой и проведением годового и внеочередного общих собраний акционеров Общества.</w:t>
            </w:r>
            <w:proofErr w:type="gramEnd"/>
          </w:p>
          <w:p w:rsidR="000422F6" w:rsidRPr="000422F6" w:rsidRDefault="00141E71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>Общее собрание акционеров Общества является высшим органом управления Общества и действует в соответствии с законодательством Российской Федерации, Уставом Общества и настоящим Положением</w:t>
            </w:r>
            <w:r w:rsidR="000422F6"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0422F6" w:rsidRPr="000422F6" w:rsidRDefault="000422F6" w:rsidP="00C94AF8">
            <w:pPr>
              <w:pStyle w:val="11"/>
              <w:spacing w:beforeLines="60" w:before="144" w:afterLines="60" w:after="144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141E71" w:rsidRPr="00141E71" w:rsidRDefault="00141E71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об Общем собрании акционеров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Положение), разработанное в соответствии с законодательством Российской Федерации, Уставом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Общество), определяет порядок ведения Общего собрания акционеров и иные вопросы, связанные с подготовкой и проведением годового и внеочередного общих собраний акционеров Общества.</w:t>
            </w:r>
            <w:proofErr w:type="gramEnd"/>
          </w:p>
          <w:p w:rsidR="000422F6" w:rsidRPr="000422F6" w:rsidRDefault="00141E71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E71">
              <w:rPr>
                <w:rFonts w:ascii="Times New Roman" w:hAnsi="Times New Roman" w:cs="Times New Roman"/>
                <w:sz w:val="18"/>
                <w:szCs w:val="18"/>
              </w:rPr>
              <w:t>Общее собрание акционеров Общества является высшим органом управления Общества и действует в соответствии с законодательством Российской Федерации, Уставом Общества и настоящим Положением.</w:t>
            </w:r>
          </w:p>
        </w:tc>
        <w:tc>
          <w:tcPr>
            <w:tcW w:w="4111" w:type="dxa"/>
          </w:tcPr>
          <w:p w:rsidR="000422F6" w:rsidRPr="000422F6" w:rsidRDefault="00BB3D59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строку №1</w:t>
            </w:r>
          </w:p>
        </w:tc>
      </w:tr>
      <w:tr w:rsidR="0095511F" w:rsidRPr="000422F6" w:rsidTr="007F75CB">
        <w:trPr>
          <w:trHeight w:val="567"/>
        </w:trPr>
        <w:tc>
          <w:tcPr>
            <w:tcW w:w="425" w:type="dxa"/>
            <w:vAlign w:val="center"/>
          </w:tcPr>
          <w:p w:rsidR="0095511F" w:rsidRPr="000422F6" w:rsidRDefault="0095511F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П.2.</w:t>
            </w:r>
            <w:r w:rsidR="00141E71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  <w:p w:rsidR="0095511F" w:rsidRP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41E71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На годовом Общем собрании акционеров Общества должны решаться следующие вопросы: </w:t>
            </w:r>
          </w:p>
          <w:p w:rsidR="0095511F" w:rsidRP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Об избрании Совета директоров Общества; </w:t>
            </w:r>
          </w:p>
          <w:p w:rsidR="0095511F" w:rsidRP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>Об избрании Ревизионной комиссии Общества;</w:t>
            </w:r>
          </w:p>
          <w:p w:rsidR="0095511F" w:rsidRP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>Об утвержден</w:t>
            </w:r>
            <w:proofErr w:type="gramStart"/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 w:rsidRPr="0095511F">
              <w:rPr>
                <w:rFonts w:ascii="Times New Roman" w:hAnsi="Times New Roman" w:cs="Times New Roman"/>
                <w:sz w:val="18"/>
                <w:szCs w:val="18"/>
              </w:rPr>
              <w:t xml:space="preserve">дитора Общества; </w:t>
            </w:r>
          </w:p>
          <w:p w:rsidR="0095511F" w:rsidRPr="0095511F" w:rsidRDefault="0095511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Об утверждении годовых отчетов Общества, годовой бухгалтерской отчетности, </w:t>
            </w:r>
            <w:r w:rsidR="00310739" w:rsidRPr="00310739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в том числе отчетов о прибылях и об убытках Общества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 xml:space="preserve">, а также распределение прибыли (в том числе 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выплата (объявление) дивидендов, за исключением прибыли, распределенной в качестве дивидендов по результатам первого квартала, полугодия, девяти месяцев финансового года) и убытков Общества по результатам финансового года.</w:t>
            </w:r>
            <w:proofErr w:type="gramEnd"/>
          </w:p>
        </w:tc>
        <w:tc>
          <w:tcPr>
            <w:tcW w:w="5670" w:type="dxa"/>
          </w:tcPr>
          <w:p w:rsidR="0095511F" w:rsidRDefault="00310739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310739" w:rsidRPr="0095511F" w:rsidRDefault="00310739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41E7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На годовом Общем собрании акционеров Общества должны решаться следующие вопросы: </w:t>
            </w:r>
          </w:p>
          <w:p w:rsidR="00310739" w:rsidRPr="0095511F" w:rsidRDefault="00310739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Об избрании Совета директоров Общества; </w:t>
            </w:r>
          </w:p>
          <w:p w:rsidR="00310739" w:rsidRPr="0095511F" w:rsidRDefault="00310739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>Об избрании Ревизионной комиссии Общества;</w:t>
            </w:r>
          </w:p>
          <w:p w:rsidR="00310739" w:rsidRPr="0095511F" w:rsidRDefault="00310739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>Об утвержден</w:t>
            </w:r>
            <w:proofErr w:type="gramStart"/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 w:rsidRPr="0095511F">
              <w:rPr>
                <w:rFonts w:ascii="Times New Roman" w:hAnsi="Times New Roman" w:cs="Times New Roman"/>
                <w:sz w:val="18"/>
                <w:szCs w:val="18"/>
              </w:rPr>
              <w:t xml:space="preserve">дитора Общества; </w:t>
            </w:r>
          </w:p>
          <w:p w:rsidR="00310739" w:rsidRPr="000422F6" w:rsidRDefault="00310739" w:rsidP="00C94AF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Об утверждении годовых отчетов Общества, годовой бухгалтерской отчетности, в том числе </w:t>
            </w:r>
            <w:r w:rsidRPr="00310739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  <w:r w:rsidR="001E7D8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107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финансовых результатах Общества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 xml:space="preserve">, а также распределение прибыли (в том числе 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выплата (объявление) дивидендов, за исключением прибыли, распределенной в качестве дивидендов по результатам первого квартала, полугодия, девяти месяцев финансового года) и убытков Общества по результатам финансового года.</w:t>
            </w:r>
          </w:p>
        </w:tc>
        <w:tc>
          <w:tcPr>
            <w:tcW w:w="4111" w:type="dxa"/>
          </w:tcPr>
          <w:p w:rsidR="0095511F" w:rsidRPr="000422F6" w:rsidRDefault="006E042D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См. строку №7</w:t>
            </w:r>
          </w:p>
        </w:tc>
      </w:tr>
      <w:tr w:rsidR="009113BF" w:rsidRPr="000422F6" w:rsidTr="007F75CB">
        <w:trPr>
          <w:trHeight w:val="567"/>
        </w:trPr>
        <w:tc>
          <w:tcPr>
            <w:tcW w:w="425" w:type="dxa"/>
            <w:vAlign w:val="center"/>
          </w:tcPr>
          <w:p w:rsidR="009113BF" w:rsidRPr="000422F6" w:rsidRDefault="009113BF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9113BF" w:rsidRDefault="009113B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П.2.</w:t>
            </w:r>
            <w:r w:rsidR="00141E7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9113BF" w:rsidRPr="0095511F" w:rsidRDefault="009113B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41E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Общее собрание акционеров Общества, повестка дня которого включает вопросы об избрании Совета директоров Общества, избрании Ревизионной комиссии Общества, утверждении аудитора Общества, а также об утверждении годовых отчетов, годовой бухгалтерской отчетности, в том числе </w:t>
            </w:r>
            <w:r w:rsidRPr="009113B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отчетов о прибылях и убытках (счетов прибылей и убытков)</w:t>
            </w:r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Общества, а также вопросы о распределении прибыли, в том числе выплаты (объявлении) дивидендов, и убытков Общества по результатам</w:t>
            </w:r>
            <w:proofErr w:type="gramEnd"/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 года, не может проводить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в форме заочного голосования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9113BF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41E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Общее собрание акционеров Общества, повестка дня которого включает вопросы об избрании Совета директоров Общества, избрании Ревизионной комиссии Общества, утверждении аудитора Общества, а также об утверждении годовых отчетов, годовой бухгалтерской отчетности, в том числе </w:t>
            </w:r>
            <w:r w:rsidRPr="009113BF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  <w:r w:rsidR="001E7D8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11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финансовых результатах</w:t>
            </w:r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Общества, а также вопросы о распределении прибыли, в том числе выплаты (объявлении) дивидендов, и убытков Общества по результатам финансового года, не может проводиться</w:t>
            </w:r>
            <w:proofErr w:type="gramEnd"/>
            <w:r w:rsidRPr="009113BF">
              <w:rPr>
                <w:rFonts w:ascii="Times New Roman" w:hAnsi="Times New Roman" w:cs="Times New Roman"/>
                <w:sz w:val="18"/>
                <w:szCs w:val="18"/>
              </w:rPr>
              <w:t xml:space="preserve"> в форме заочного голосования</w:t>
            </w:r>
            <w:proofErr w:type="gramStart"/>
            <w:r w:rsidRPr="009113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51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11" w:type="dxa"/>
          </w:tcPr>
          <w:p w:rsidR="009113BF" w:rsidRPr="00310739" w:rsidRDefault="006E042D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строку №7</w:t>
            </w:r>
          </w:p>
        </w:tc>
      </w:tr>
      <w:tr w:rsidR="009113BF" w:rsidRPr="000422F6" w:rsidTr="007F75CB">
        <w:trPr>
          <w:trHeight w:val="567"/>
        </w:trPr>
        <w:tc>
          <w:tcPr>
            <w:tcW w:w="425" w:type="dxa"/>
            <w:vAlign w:val="center"/>
          </w:tcPr>
          <w:p w:rsidR="009113BF" w:rsidRPr="000422F6" w:rsidRDefault="009113BF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9113BF" w:rsidRPr="000422F6" w:rsidRDefault="009113B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Пункт 3.7.</w:t>
            </w:r>
          </w:p>
          <w:p w:rsidR="009113BF" w:rsidRPr="000422F6" w:rsidRDefault="009113BF" w:rsidP="00C94AF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4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22F6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3.7.</w:t>
            </w:r>
            <w:r w:rsidRPr="000422F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При выдвижении кандидатов в Совет директоров, Ревизионную комиссию Общества к предложению может прилагаться письменное согласие выдвигаемого кандидата и сведения о кандидате, подлежащие предоставлению лицам, имеющим право на участие в Общем собрании акционеров, при подготовке к проведению Общего собрания акционеров Общества. </w:t>
            </w:r>
          </w:p>
          <w:p w:rsidR="009113BF" w:rsidRPr="000422F6" w:rsidRDefault="009113BF" w:rsidP="00C94AF8">
            <w:pPr>
              <w:widowControl w:val="0"/>
              <w:tabs>
                <w:tab w:val="num" w:pos="567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9113BF" w:rsidRPr="000422F6" w:rsidRDefault="009113BF" w:rsidP="00C94AF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3.7.</w:t>
            </w:r>
            <w:r w:rsidRPr="000422F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422F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 выдвижении кандидатов в Совет директоров, Ревизионную комиссию Общества к предложению может прилагаться письменное согласие выдвигаемого кандидата и сведения о кандидате, подлежащие предоставлению лицам, имеющим право на участие в Общем собрании акционеров, при подготовке к проведению Общего собрания акционеров Общества </w:t>
            </w:r>
            <w:r w:rsidRPr="000422F6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(в том числе сведения об их опыте и биографии, а также сведения о соответствии кандидата в Совет директоров требованиям, предъявляемым</w:t>
            </w:r>
            <w:proofErr w:type="gramEnd"/>
            <w:r w:rsidRPr="000422F6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к независимым директорам)</w:t>
            </w:r>
            <w:r w:rsidRPr="000422F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11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9113BF" w:rsidRPr="000422F6" w:rsidTr="007F75CB">
        <w:trPr>
          <w:trHeight w:val="567"/>
        </w:trPr>
        <w:tc>
          <w:tcPr>
            <w:tcW w:w="425" w:type="dxa"/>
            <w:vAlign w:val="center"/>
          </w:tcPr>
          <w:p w:rsidR="009113BF" w:rsidRPr="000422F6" w:rsidRDefault="009113BF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 4.3.</w:t>
            </w:r>
          </w:p>
          <w:p w:rsidR="009113BF" w:rsidRPr="000422F6" w:rsidRDefault="009113BF" w:rsidP="00C94AF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4.3.</w:t>
            </w:r>
            <w:r w:rsidRPr="00042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Общее собрание акционеров проводится в поселении (городе, поселке, селе), являющемся местом нахождения общества, по месту нахождения любого из филиалов общества либо в городе Москве. </w:t>
            </w:r>
          </w:p>
        </w:tc>
        <w:tc>
          <w:tcPr>
            <w:tcW w:w="5670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 4.3.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изложить в следующей редакции:</w:t>
            </w:r>
          </w:p>
          <w:p w:rsidR="009113BF" w:rsidRPr="000422F6" w:rsidRDefault="009113BF" w:rsidP="00C94AF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4.3. </w:t>
            </w:r>
            <w:r w:rsidRPr="00042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Общее собрание акционеров проводится в поселении (городе, поселке, селе), являющемся местом нахождения общества, по месту нахождения любого из филиалов общества либо в городе Москве. </w:t>
            </w: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Дополнительно (при наличии технической возможности) Обществом так же может быть организована трансляция Общего собрания акционеров, в том числе с использованием видео-конференц-связи.</w:t>
            </w:r>
          </w:p>
        </w:tc>
        <w:tc>
          <w:tcPr>
            <w:tcW w:w="4111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9113BF" w:rsidRPr="000422F6" w:rsidTr="007F75CB">
        <w:trPr>
          <w:trHeight w:val="567"/>
        </w:trPr>
        <w:tc>
          <w:tcPr>
            <w:tcW w:w="425" w:type="dxa"/>
            <w:vAlign w:val="center"/>
          </w:tcPr>
          <w:p w:rsidR="009113BF" w:rsidRPr="000422F6" w:rsidRDefault="009113BF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 4.6.</w:t>
            </w:r>
          </w:p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Дополнить Раздел 4. «Подготовка к проведению общего собрания акционеров» пунктом 4.6. следующего содержания:</w:t>
            </w:r>
          </w:p>
          <w:p w:rsidR="009113BF" w:rsidRPr="000422F6" w:rsidRDefault="009113BF" w:rsidP="00C94AF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4.6.</w:t>
            </w:r>
            <w:r w:rsidRPr="00042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Общем собрании акционеров Общества вправе присутствовать в качестве приглашенных лиц кандидаты, выдвинутые для избрания в Совет директоров и Ревизионную комиссию Общества, а так же представители внешнего аудитора. Приглашение на Общее собрание акционеров направляется указанным лицам не позднее, чем за 20 (Двадцать) дней до даты его проведения.</w:t>
            </w:r>
          </w:p>
        </w:tc>
        <w:tc>
          <w:tcPr>
            <w:tcW w:w="4111" w:type="dxa"/>
          </w:tcPr>
          <w:p w:rsidR="009113BF" w:rsidRPr="000422F6" w:rsidRDefault="009113BF" w:rsidP="00C94AF8">
            <w:pPr>
              <w:spacing w:beforeLines="60" w:before="144" w:afterLines="60" w:after="144" w:line="240" w:lineRule="auto"/>
              <w:ind w:firstLine="284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</w:tbl>
    <w:tbl>
      <w:tblPr>
        <w:tblStyle w:val="a3"/>
        <w:tblW w:w="1616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4"/>
        <w:gridCol w:w="5670"/>
        <w:gridCol w:w="4111"/>
      </w:tblGrid>
      <w:tr w:rsidR="004563B0" w:rsidRPr="000422F6" w:rsidTr="007F75CB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4563B0" w:rsidRPr="000422F6" w:rsidRDefault="004563B0" w:rsidP="00172E51">
            <w:pPr>
              <w:pStyle w:val="ac"/>
              <w:keepLines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563B0" w:rsidRPr="000422F6" w:rsidRDefault="004563B0" w:rsidP="005D65B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П.5.6</w:t>
            </w:r>
          </w:p>
          <w:p w:rsidR="004563B0" w:rsidRPr="000422F6" w:rsidRDefault="004563B0" w:rsidP="005D65B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5.6. 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акционеров, относятся: 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годовой отчет и годовая бухгалтерская отчетность Общества, в том числе заключение аудитора;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заключения Ревизионной комиссии Общества по результатам проверки годовой бухгалтерской отчетности и о достоверности данных, содержащихся в годовом отчете Общества;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сведения о кандидатах в Совет директоров Общества, в Ревизионную комиссию Общества, в том числе информация о наличии или отсутствии письменного согласия выдвинутых кандидатов на избрание;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Совета директоров Общества по распределению прибыли, в том числе по размеру дивидендов по акциям Общества и порядку их выплаты, и убытков Общества по результатам финансового года; 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сведения о кандидатах для утверждения аудитором Общества;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 изменений и дополнений, вносимых в Устав Общества, или проект Устава Общества в новой редакции;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проекты внутренних документов Общества;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проекты решений Общего собрания акционеров Общества;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предусмотренная пунктом 5 статьи 32.1 Федерального закона "Об акционерных обществах" информация об акционерных соглашениях, заключенных в течение года до даты проведения общего собрания акционеров;</w:t>
            </w:r>
          </w:p>
          <w:p w:rsidR="004563B0" w:rsidRPr="000422F6" w:rsidRDefault="004563B0" w:rsidP="005D65BA">
            <w:pPr>
              <w:pStyle w:val="ac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иная дополнительная информация (материалы), обязательная для предоставления лицам, имеющим право на участие в Общем собрании акционеров, в соответствии с законодательством Российской Федерации.</w:t>
            </w:r>
          </w:p>
          <w:p w:rsidR="004563B0" w:rsidRPr="000422F6" w:rsidRDefault="004563B0" w:rsidP="005D65B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Уставом Общества или решением Совета директоров Общества при подготовке к проведению Общего собрания акционеров может быть определена, помимо вышеуказанной, дополнительная информация, предоставляемая лицам, имеющим право на участие в Общем собрании акционеров Общества.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4563B0" w:rsidRPr="000422F6" w:rsidRDefault="004563B0" w:rsidP="005D65BA">
            <w:pPr>
              <w:pStyle w:val="11"/>
              <w:spacing w:after="120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4563B0" w:rsidRPr="000422F6" w:rsidRDefault="004563B0" w:rsidP="005E771F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5.6. 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акционеров, относятся: 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годовой отчет и годовая бухгалтерская отчетность Общества, в том числе заключение аудитора;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заключения Ревизионной комиссии Общества по результатам проверки годовой бухгалтерской отчетности и о достоверности данных, содержащихся в годовом отчете Общества;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кандидатах в Совет директоров Общества, в Ревизионную комиссию Общества, в том числе информация о наличии или отсутствии письменного согласия выдвинутых кандидатов на избрание,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а также сведения о соответствии кандидата в Совет директоров требованиям, предъявляемым к независимым директорам; сведения о лице (группе лиц), выдвинувших кандидата;  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опыте и биографии кандидатов в Совет директоров и Ревизионную комиссию Общества, информация о занимаемых кандидатами должностях за период не менее 5 последних лет;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требованиях законодательства к составу Совета директоров, а также требованиях и рекомендациях регулятора рынка ценных бумаг, на которых обращаются ценные бумаги Общества, и последствия их несоблюдения;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Совета директоров Общества по распределению прибыли, в том числе по размеру дивидендов по акциям Общества и порядку их выплаты, и убытков Общества по результатам финансового года; 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сведения о кандидатах для утверждения аудитором Общества;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 изменений и дополнений, вносимых в Устав Общества, или проект Устава Общества в новой редакции;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проекты внутренних документов Общества;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таблицы сравнения вносимых изменений в Устав Общества и внутренние документы с текущей редакцией, обоснование необходимости принятия соответствующих решений;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проекты решений Общего собрания акционеров Общества;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предусмотренная пунктом 5 статьи 32.1 Федерального закона "Об акционерных обществах" информация об акционерных соглашениях, заключенных в течение года до даты проведения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собрания акционеров;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результатах независимой оценки имущества или ценных бумаг, являющихся предметом принятия решения Общим собранием акционеров, в случаях привлечения независимого оценщика;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разъяснения о важности своевременного извещения регистратора Общества об изменении данных акционеров, необходимых для выплаты дивидендов (реквизиты банковского счета, почтовый адрес и т.п.), а также последствий и рисков, связанных с несвоевременным извещением об изменении таких данных;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иная дополнительная информация (материалы), обязательная для предоставления лицам, имеющим право на участие в Общем собрании акционеров, в соответствии с законодательством Российской Федерации.</w:t>
            </w:r>
          </w:p>
          <w:p w:rsidR="004563B0" w:rsidRPr="000422F6" w:rsidRDefault="004563B0" w:rsidP="005E771F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Совета директоров Общества при подготовке к проведению Общего собрания акционеров может быть определена, помимо вышеуказанной, дополнительная информация, предоставляемая лицам, имеющим право на участие в Общем собрании акционеров Общества,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характере отношений кандидатов в Совет директоров и Ревизионную комиссию Общества с Обществом; информация о членстве кандидатов в советах директоров в других юридических лицах, а также информация о выдвижении кандидатов в члены советов директоров или для избрания (назначения) на должность в иных юридических лицах; сведения об отношениях кандидатов с аффилированными лицами и крупными контрагентами Общества;</w:t>
            </w:r>
            <w:proofErr w:type="gramEnd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(при наличии согласия кандидатов на предоставление указанной информации);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Комитетов Совета директоров по вопросам повестки дня Общего собрания акционеров, в т.ч. оценка выдвинутых кандидатов в Совет директоров и рекомендации о размере вознаграждения и (или) компенсации членам Совета директоров;</w:t>
            </w:r>
          </w:p>
          <w:p w:rsidR="004563B0" w:rsidRPr="000422F6" w:rsidRDefault="004563B0" w:rsidP="005E771F">
            <w:pPr>
              <w:pStyle w:val="ac"/>
              <w:numPr>
                <w:ilvl w:val="0"/>
                <w:numId w:val="4"/>
              </w:numPr>
              <w:spacing w:after="120"/>
              <w:ind w:left="255" w:hanging="25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процедур, используемых при избрании внешнего аудитора и обеспечивающих их независимость и объективность; информация о факторах, которые могут оказать влияние на независимость аудитора, либо об отсутствии таковых; сведения о вознаграждении (отчетного периода и предлагаемого на предстоящий период) внешнего аудитора за услуги аудиторского и неаудиторского характера, обо всех услугах, оказанных аудиторской компанией в отчетном периоде и оказываемых на данный момент;</w:t>
            </w:r>
            <w:proofErr w:type="gramEnd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информация о существенных условиях проекта договора с внешним аудитором;</w:t>
            </w:r>
          </w:p>
        </w:tc>
        <w:tc>
          <w:tcPr>
            <w:tcW w:w="4111" w:type="dxa"/>
            <w:shd w:val="clear" w:color="auto" w:fill="auto"/>
          </w:tcPr>
          <w:p w:rsidR="004563B0" w:rsidRPr="000422F6" w:rsidRDefault="004563B0" w:rsidP="000422F6">
            <w:pPr>
              <w:spacing w:after="120"/>
              <w:ind w:firstLine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Изменения подготовлены с учетом лучших практик корпоративного </w:t>
            </w:r>
            <w:r w:rsidR="00457FC4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0422F6" w:rsidRPr="000422F6" w:rsidTr="007F75CB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="60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0422F6" w:rsidP="00C94AF8">
            <w:pPr>
              <w:pStyle w:val="11"/>
              <w:spacing w:before="60" w:afterLines="60" w:after="144"/>
              <w:ind w:firstLine="319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Дополнить статью 7 пунктом 7.4 в следующей редакции:</w:t>
            </w:r>
          </w:p>
          <w:p w:rsidR="000422F6" w:rsidRPr="000422F6" w:rsidRDefault="000422F6" w:rsidP="00C94AF8">
            <w:pPr>
              <w:pStyle w:val="11"/>
              <w:spacing w:before="60" w:afterLines="60" w:after="144"/>
              <w:ind w:firstLine="319"/>
              <w:jc w:val="both"/>
              <w:rPr>
                <w:sz w:val="18"/>
                <w:szCs w:val="18"/>
              </w:rPr>
            </w:pPr>
            <w:r w:rsidRPr="000422F6">
              <w:rPr>
                <w:sz w:val="18"/>
                <w:szCs w:val="18"/>
              </w:rPr>
              <w:t xml:space="preserve">7.4. Лицо, которому открыт счет депо депозитарных программ, осуществляет право на участие в Общем собрании акционеров по акциям, </w:t>
            </w:r>
            <w:proofErr w:type="gramStart"/>
            <w:r w:rsidRPr="000422F6">
              <w:rPr>
                <w:sz w:val="18"/>
                <w:szCs w:val="18"/>
              </w:rPr>
              <w:t>права</w:t>
            </w:r>
            <w:proofErr w:type="gramEnd"/>
            <w:r w:rsidRPr="000422F6">
              <w:rPr>
                <w:sz w:val="18"/>
                <w:szCs w:val="18"/>
              </w:rPr>
              <w:t xml:space="preserve"> в отношении которых удостоверяются ценными бумагами иностранного эмитента, при условии, что владельцы ценных бумаг иностранного эмитента и иные лица, осуществляющие права по ценным бумагам иностранного эмитента, дали указания голосовать определенным образом на Общем собрании акционеров и Обществу предоставлена информация о таких лицах с указанием количества акций, </w:t>
            </w:r>
            <w:proofErr w:type="gramStart"/>
            <w:r w:rsidRPr="000422F6">
              <w:rPr>
                <w:sz w:val="18"/>
                <w:szCs w:val="18"/>
              </w:rPr>
              <w:t>права</w:t>
            </w:r>
            <w:proofErr w:type="gramEnd"/>
            <w:r w:rsidRPr="000422F6">
              <w:rPr>
                <w:sz w:val="18"/>
                <w:szCs w:val="18"/>
              </w:rPr>
              <w:t xml:space="preserve"> в отношении которых удостоверяются ценными бумагами иностранного эмитента, которыми владеет каждый из них.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BB3D59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п</w:t>
            </w:r>
            <w:r w:rsidR="000422F6" w:rsidRPr="000422F6">
              <w:rPr>
                <w:rFonts w:ascii="Times New Roman" w:hAnsi="Times New Roman" w:cs="Times New Roman"/>
                <w:sz w:val="18"/>
                <w:szCs w:val="18"/>
              </w:rPr>
              <w:t>.7 ст.8.4 Федерального закона от 22.04.1996 N 39-ФЗ «О рынке ценных бумаг»</w:t>
            </w:r>
          </w:p>
        </w:tc>
      </w:tr>
      <w:tr w:rsidR="000422F6" w:rsidRPr="000422F6" w:rsidTr="007F75CB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="60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П.9.1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9.1. Регистрации для участия в Общем собрании акционеров Общества подлежат лица (их представители), включенные в список лиц, имеющих право на участие в Общем собрании акционеров, за исключением лиц (их представителей), бюллетени которых получены не позднее двух дней до даты проведения собрания. Лица (представители), имеющие право на участие в собрании,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бюллетени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получены не позднее двух дней до даты проведения собрания, вправе присутствовать на собрании. 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до регистрации представителя лица, имеющего право на участие в собрании, Обществом или регистратором Общества, выполняющим функции счетной комиссии, получено извещение о замене (отзыве) представителя, лицо, имеющее право на участие в собрании (в том числе новый представитель, действующий на основании доверенности на голосование) подлежит регистрации для участия в собрании. </w:t>
            </w:r>
            <w:proofErr w:type="gramEnd"/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Приобретатели акций, переданных после даты составления списка лиц, имеющих право на участие в Общем собрании акционеров, подлежат регистрации для участия в собрании, если в отношении таких акций лицом, включенным в список лиц, имеющих право на участие в собрании, приобретателям выданы доверенности на голосование.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9.1. Регистрации для участия в Общем собрании акционеров Общества подлежат лица (их представители), включенные в список лиц, имеющих право на участие в Общем собрании акционеров, за исключением лиц (их представителей), бюллетени которых получены не позднее двух дней до даты проведения собрания. Лица (представители), имеющие право на участие в собрании,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бюллетени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получены не позднее двух дней до даты проведения собрания, вправе присутствовать на собрании. 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до регистрации представителя лица, имеющего право на участие в собрании, Обществом или регистратором Общества, выполняющим функции счетной комиссии, получено извещение о замене (отзыве) представителя, лицо, имеющее право на участие в собрании (в том числе новый представитель, действующий на основании доверенности на голосование) подлежит регистрации для участия в собрании. </w:t>
            </w:r>
            <w:proofErr w:type="gramEnd"/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Приобретатели акций, переданных после даты составления списка лиц, имеющих право на участие в Общем собрании акционеров, подлежат регистрации для участия в собрании, если в отношении таких акций лицом, включенным в список лиц, имеющих право на участие в собрании, приобретателям выданы доверенности на голосование.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Акционеры (акционер), являющиеся в совокупности владельцами не менее чем 1 процента голосующих акций Общества, могут ознакомиться со списком лиц, имеющим право на </w:t>
            </w: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участие</w:t>
            </w:r>
            <w:proofErr w:type="gramEnd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Общем собрании акционеров начиная с даты получения его Обществом.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F6" w:rsidRPr="000422F6" w:rsidRDefault="00BB3D59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управления.</w:t>
            </w:r>
          </w:p>
        </w:tc>
      </w:tr>
      <w:tr w:rsidR="000422F6" w:rsidRPr="000422F6" w:rsidTr="007F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5" w:type="dxa"/>
            <w:vAlign w:val="center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="60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Пункт 10.3.</w:t>
            </w:r>
          </w:p>
          <w:p w:rsidR="000422F6" w:rsidRPr="000422F6" w:rsidRDefault="000422F6" w:rsidP="00C94AF8">
            <w:pPr>
              <w:widowControl w:val="0"/>
              <w:tabs>
                <w:tab w:val="num" w:pos="46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Lines="60" w:after="144" w:line="240" w:lineRule="auto"/>
              <w:ind w:left="35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10.3.</w:t>
            </w:r>
            <w:r w:rsidRPr="00042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Голосование по вопросам повестки дня Общего собрания акционеров осуществляются только бюллетенями для голосования.</w:t>
            </w:r>
          </w:p>
          <w:p w:rsidR="000422F6" w:rsidRPr="000422F6" w:rsidRDefault="000422F6" w:rsidP="00C94AF8">
            <w:pPr>
              <w:widowControl w:val="0"/>
              <w:tabs>
                <w:tab w:val="num" w:pos="46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Lines="60" w:after="144" w:line="240" w:lineRule="auto"/>
              <w:ind w:left="35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94AF8">
            <w:pPr>
              <w:widowControl w:val="0"/>
              <w:tabs>
                <w:tab w:val="num" w:pos="46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Lines="60" w:after="144" w:line="240" w:lineRule="auto"/>
              <w:ind w:left="35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10.3.</w:t>
            </w:r>
            <w:r w:rsidRPr="00042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Голосование по вопросам повестки дня Общего собрания акционеров осуществляются только бюллетенями для голосования.</w:t>
            </w:r>
          </w:p>
          <w:p w:rsidR="000422F6" w:rsidRPr="000422F6" w:rsidRDefault="000422F6" w:rsidP="00C94AF8">
            <w:pPr>
              <w:widowControl w:val="0"/>
              <w:tabs>
                <w:tab w:val="num" w:pos="46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Lines="60" w:after="144" w:line="240" w:lineRule="auto"/>
              <w:ind w:left="35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Лицо, заполняющее бюллетень для голосования, вправе потребовать заверения (за собственный счет) копии заполненного им бюллетеня регистратором, осуществляющим функции Счетной комиссии.</w:t>
            </w:r>
          </w:p>
        </w:tc>
        <w:tc>
          <w:tcPr>
            <w:tcW w:w="4111" w:type="dxa"/>
          </w:tcPr>
          <w:p w:rsidR="000422F6" w:rsidRPr="000422F6" w:rsidRDefault="00BB3D59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0422F6" w:rsidRPr="000422F6" w:rsidTr="007F7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5" w:type="dxa"/>
            <w:vAlign w:val="center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="60" w:afterLines="60" w:after="144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10.8. </w:t>
            </w:r>
          </w:p>
          <w:p w:rsidR="000422F6" w:rsidRPr="000422F6" w:rsidRDefault="000422F6" w:rsidP="00C94AF8">
            <w:pPr>
              <w:pStyle w:val="Default"/>
              <w:spacing w:before="60" w:afterLines="60" w:after="144"/>
              <w:ind w:firstLine="284"/>
              <w:jc w:val="both"/>
              <w:rPr>
                <w:strike/>
                <w:sz w:val="18"/>
                <w:szCs w:val="18"/>
              </w:rPr>
            </w:pPr>
            <w:r w:rsidRPr="000422F6">
              <w:rPr>
                <w:strike/>
                <w:sz w:val="18"/>
                <w:szCs w:val="18"/>
              </w:rPr>
              <w:t xml:space="preserve">10.8. </w:t>
            </w:r>
            <w:proofErr w:type="gramStart"/>
            <w:r w:rsidRPr="000422F6">
              <w:rPr>
                <w:strike/>
                <w:sz w:val="18"/>
                <w:szCs w:val="18"/>
              </w:rPr>
              <w:t xml:space="preserve">Итоги голосования и решения, принятые Общим собранием акционеров, оглашаются на Общем собрании акционеров или доводятся до сведения лиц, имеющих право на участие в Общем собрании акционеров, не позднее 10 дней после составления протокола об итогах голосования в форме отчета об итогах голосования в порядке, предусмотренном для сообщения о проведении Общего собрания акционеров. </w:t>
            </w:r>
            <w:proofErr w:type="gramEnd"/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С момента вступления в силу пункта 5 статьи 3 Федерального закона от 21.12.2013 № 379-ФЗ «О внесении изменений в отдельные законодательные акты Российской Федерации»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участие в Общем собрании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      </w:r>
          </w:p>
        </w:tc>
        <w:tc>
          <w:tcPr>
            <w:tcW w:w="5670" w:type="dxa"/>
          </w:tcPr>
          <w:p w:rsidR="000422F6" w:rsidRPr="000422F6" w:rsidRDefault="000422F6" w:rsidP="00C94AF8">
            <w:pPr>
              <w:pStyle w:val="11"/>
              <w:spacing w:before="60" w:afterLines="60" w:after="144"/>
              <w:ind w:firstLine="319"/>
              <w:jc w:val="both"/>
              <w:rPr>
                <w:b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94AF8">
            <w:pPr>
              <w:pStyle w:val="ConsPlusNormal"/>
              <w:spacing w:before="60" w:afterLines="60" w:after="144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10.8.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участие в Общем собрании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      </w:r>
          </w:p>
          <w:p w:rsidR="000422F6" w:rsidRPr="000422F6" w:rsidRDefault="000422F6" w:rsidP="00C94AF8">
            <w:pPr>
              <w:pStyle w:val="ConsPlusNormal"/>
              <w:spacing w:before="60" w:afterLines="60" w:after="144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если на дату составления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отчет об итогах голосования направляется в электронной форме (в форме электронного документа, подписанного электронной подписью) номинальному держателю акций.</w:t>
            </w:r>
          </w:p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422F6" w:rsidRPr="000422F6" w:rsidRDefault="000422F6" w:rsidP="00C94AF8">
            <w:pPr>
              <w:spacing w:before="60" w:afterLines="60" w:after="144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со ст. 62 Федерального закона «Об акционерных обществах».</w:t>
            </w:r>
          </w:p>
        </w:tc>
      </w:tr>
    </w:tbl>
    <w:p w:rsidR="006F0ADF" w:rsidRPr="000422F6" w:rsidRDefault="006F0ADF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6F0ADF" w:rsidRPr="000422F6" w:rsidRDefault="006F0ADF" w:rsidP="0016712C">
      <w:pPr>
        <w:pStyle w:val="Default"/>
        <w:spacing w:after="120"/>
        <w:jc w:val="center"/>
        <w:rPr>
          <w:b/>
          <w:sz w:val="18"/>
          <w:szCs w:val="18"/>
        </w:rPr>
      </w:pPr>
    </w:p>
    <w:p w:rsidR="006F0ADF" w:rsidRPr="000422F6" w:rsidRDefault="006F0ADF" w:rsidP="0016712C">
      <w:pPr>
        <w:pStyle w:val="Default"/>
        <w:spacing w:after="120"/>
        <w:jc w:val="center"/>
        <w:rPr>
          <w:b/>
          <w:sz w:val="18"/>
          <w:szCs w:val="18"/>
        </w:rPr>
      </w:pPr>
    </w:p>
    <w:p w:rsidR="00D4747F" w:rsidRPr="000422F6" w:rsidRDefault="00087C59" w:rsidP="0016712C">
      <w:pPr>
        <w:pStyle w:val="Default"/>
        <w:spacing w:after="120"/>
        <w:jc w:val="center"/>
        <w:rPr>
          <w:b/>
          <w:sz w:val="18"/>
          <w:szCs w:val="18"/>
        </w:rPr>
      </w:pPr>
      <w:r w:rsidRPr="000422F6">
        <w:rPr>
          <w:b/>
          <w:sz w:val="18"/>
          <w:szCs w:val="18"/>
        </w:rPr>
        <w:t>ПОЛОЖЕНИ</w:t>
      </w:r>
      <w:r w:rsidR="005D65BA" w:rsidRPr="000422F6">
        <w:rPr>
          <w:b/>
          <w:sz w:val="18"/>
          <w:szCs w:val="18"/>
        </w:rPr>
        <w:t>Е</w:t>
      </w:r>
      <w:r w:rsidRPr="000422F6">
        <w:rPr>
          <w:b/>
          <w:sz w:val="18"/>
          <w:szCs w:val="18"/>
        </w:rPr>
        <w:t xml:space="preserve"> </w:t>
      </w:r>
      <w:r w:rsidR="006F0ADF" w:rsidRPr="000422F6">
        <w:rPr>
          <w:b/>
          <w:sz w:val="18"/>
          <w:szCs w:val="18"/>
        </w:rPr>
        <w:t xml:space="preserve">О СОВЕТЕ ДИРЕКТОРОВ </w:t>
      </w:r>
      <w:r w:rsidR="00D4747F" w:rsidRPr="000422F6">
        <w:rPr>
          <w:b/>
          <w:sz w:val="18"/>
          <w:szCs w:val="18"/>
        </w:rPr>
        <w:t>ОАО «</w:t>
      </w:r>
      <w:r w:rsidR="00141E71">
        <w:rPr>
          <w:b/>
          <w:sz w:val="18"/>
          <w:szCs w:val="18"/>
        </w:rPr>
        <w:t>ОГК-2</w:t>
      </w:r>
      <w:r w:rsidR="00D4747F" w:rsidRPr="000422F6">
        <w:rPr>
          <w:b/>
          <w:sz w:val="18"/>
          <w:szCs w:val="18"/>
        </w:rPr>
        <w:t>»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954"/>
        <w:gridCol w:w="5670"/>
        <w:gridCol w:w="4111"/>
      </w:tblGrid>
      <w:tr w:rsidR="000422F6" w:rsidRPr="000422F6" w:rsidTr="007F75CB">
        <w:trPr>
          <w:trHeight w:val="216"/>
        </w:trPr>
        <w:tc>
          <w:tcPr>
            <w:tcW w:w="426" w:type="dxa"/>
            <w:shd w:val="clear" w:color="auto" w:fill="C6D9F1" w:themeFill="text2" w:themeFillTint="33"/>
          </w:tcPr>
          <w:p w:rsidR="000422F6" w:rsidRPr="000422F6" w:rsidRDefault="000422F6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4" w:type="dxa"/>
            <w:shd w:val="clear" w:color="auto" w:fill="C6D9F1" w:themeFill="text2" w:themeFillTint="33"/>
          </w:tcPr>
          <w:p w:rsidR="000422F6" w:rsidRPr="000422F6" w:rsidRDefault="000422F6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0422F6" w:rsidRPr="000422F6" w:rsidRDefault="000422F6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0422F6" w:rsidRPr="000422F6" w:rsidRDefault="000422F6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shd w:val="clear" w:color="auto" w:fill="auto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П.1.1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Совете директоров </w:t>
            </w:r>
            <w:r w:rsidR="00141E71" w:rsidRPr="00141E7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 разработано в соответствии с законодательством Российской Федерации, Уставом </w:t>
            </w:r>
            <w:r w:rsidR="00141E71" w:rsidRPr="00141E7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 и основными принципами 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корпоративного управления Общества, направленными на повышение эффективности и прозрачности внутренних механизмов управления Обществом, совершенствование системы контроля и подотчетности его органов управления, соблюдение</w:t>
            </w:r>
            <w:proofErr w:type="gramEnd"/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прав акционеров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0422F6" w:rsidRPr="000422F6" w:rsidRDefault="000422F6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Совете директоров </w:t>
            </w:r>
            <w:r w:rsidR="00141E71" w:rsidRPr="00141E71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 разработано в соответствии с законодательством Российской Федерации, Уставом </w:t>
            </w:r>
            <w:r w:rsidR="00141E71" w:rsidRPr="00141E71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 и </w:t>
            </w:r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основными принципами корпоративного управления Общества, направленными на повышение эффективности и прозрачности внутренних механизмов управления Обществом, совершенствование системы контроля и подотчетности его органов управления, соблюдение</w:t>
            </w:r>
            <w:proofErr w:type="gramEnd"/>
            <w:r w:rsidR="00141E71" w:rsidRPr="00141E71">
              <w:rPr>
                <w:rFonts w:ascii="Times New Roman" w:hAnsi="Times New Roman" w:cs="Times New Roman"/>
                <w:sz w:val="18"/>
                <w:szCs w:val="18"/>
              </w:rPr>
              <w:t xml:space="preserve"> прав акционеров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422F6" w:rsidRPr="000422F6" w:rsidRDefault="006E042D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См. строку №9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shd w:val="clear" w:color="auto" w:fill="auto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П.3.2. 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3.2. Членами Совета директоров могут быть только физические лица, как являющиеся, так и не являющиеся акционерами Общества. </w:t>
            </w:r>
          </w:p>
        </w:tc>
        <w:tc>
          <w:tcPr>
            <w:tcW w:w="5670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зложить в следующей редакции: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3.2. Членами Совета директоров могут быть только физические лица, как являющиеся, так и не являющиеся акционерами Общества.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заинтересовано в том, чтобы акционеры выдвигали в Совет директоров Общества кандидатов, обладающих опытом и знаниями в сфере электроэнергетики, финансов, аудита, стратегического управления, управления рисками, кадров и вознаграждений, корпоративного управления, модернизации производства, инноваций и инвестиций, опытом работы в советах директоров или на высших должностях других публичных комп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аний, в том числе международных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0422F6" w:rsidRPr="000422F6" w:rsidRDefault="00BB3D59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0422F6" w:rsidRPr="000422F6" w:rsidTr="007F75CB">
        <w:trPr>
          <w:trHeight w:val="276"/>
        </w:trPr>
        <w:tc>
          <w:tcPr>
            <w:tcW w:w="426" w:type="dxa"/>
            <w:shd w:val="clear" w:color="auto" w:fill="auto"/>
          </w:tcPr>
          <w:p w:rsidR="000422F6" w:rsidRPr="000422F6" w:rsidRDefault="000422F6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П.8.1. 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8.1. Заседания Совета директоров могут проводиться в форме совместного присутствия с учетом письменного мнения члена Совета директоров Общества, отсутствующего на заседании Совета директоров Общества, при определении наличия кворума и результатов голосования или в форме заочного голосования.</w:t>
            </w:r>
          </w:p>
        </w:tc>
        <w:tc>
          <w:tcPr>
            <w:tcW w:w="5670" w:type="dxa"/>
            <w:shd w:val="clear" w:color="auto" w:fill="auto"/>
          </w:tcPr>
          <w:p w:rsidR="000422F6" w:rsidRPr="000422F6" w:rsidRDefault="000422F6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8.1. Заседания Совета директоров могут проводиться в форме совместного присутствия с учетом письменного мнения члена Совета директоров Общества, отсутствующего на заседании Совета директоров Общества, при определении наличия кворума и результатов голосования или в форме заочного голосования.</w:t>
            </w:r>
          </w:p>
          <w:p w:rsidR="000422F6" w:rsidRPr="000422F6" w:rsidRDefault="000422F6" w:rsidP="00C94AF8">
            <w:pPr>
              <w:pStyle w:val="Default"/>
              <w:autoSpaceDE/>
              <w:autoSpaceDN/>
              <w:adjustRightInd/>
              <w:spacing w:beforeLines="60" w:before="144" w:afterLines="60" w:after="144"/>
              <w:jc w:val="both"/>
              <w:rPr>
                <w:b/>
                <w:color w:val="auto"/>
                <w:sz w:val="18"/>
                <w:szCs w:val="18"/>
              </w:rPr>
            </w:pPr>
            <w:r w:rsidRPr="000422F6">
              <w:rPr>
                <w:b/>
                <w:color w:val="auto"/>
                <w:sz w:val="18"/>
                <w:szCs w:val="18"/>
              </w:rPr>
              <w:t>Форму заседания Совета директоров определяет Председатель Совета директоров (в отсутствие Председателя - Заместитель Председателя Совета директоров) с учетом важности вопросов повестки дня.</w:t>
            </w:r>
          </w:p>
          <w:p w:rsidR="000422F6" w:rsidRPr="000422F6" w:rsidRDefault="000422F6" w:rsidP="00C94AF8">
            <w:pPr>
              <w:pStyle w:val="Default"/>
              <w:autoSpaceDE/>
              <w:autoSpaceDN/>
              <w:adjustRightInd/>
              <w:spacing w:beforeLines="60" w:before="144" w:afterLines="60" w:after="144"/>
              <w:jc w:val="both"/>
              <w:rPr>
                <w:b/>
                <w:color w:val="auto"/>
                <w:sz w:val="18"/>
                <w:szCs w:val="18"/>
              </w:rPr>
            </w:pPr>
            <w:r w:rsidRPr="000422F6">
              <w:rPr>
                <w:b/>
                <w:sz w:val="18"/>
                <w:szCs w:val="18"/>
              </w:rPr>
              <w:t>Дополнительно (при наличии технической возможности) Обществом так же может быть организована отсутствующим в месте проведения заседания членам совета директоров возможность участия в обсуждении вопросов повестки дня дистанционно - посредством конферен</w:t>
            </w:r>
            <w:proofErr w:type="gramStart"/>
            <w:r w:rsidRPr="000422F6">
              <w:rPr>
                <w:b/>
                <w:sz w:val="18"/>
                <w:szCs w:val="18"/>
              </w:rPr>
              <w:t>ц-</w:t>
            </w:r>
            <w:proofErr w:type="gramEnd"/>
            <w:r w:rsidRPr="000422F6">
              <w:rPr>
                <w:b/>
                <w:sz w:val="18"/>
                <w:szCs w:val="18"/>
              </w:rPr>
              <w:t xml:space="preserve"> и видео-конференц-связи.</w:t>
            </w:r>
          </w:p>
        </w:tc>
        <w:tc>
          <w:tcPr>
            <w:tcW w:w="4111" w:type="dxa"/>
            <w:shd w:val="clear" w:color="auto" w:fill="auto"/>
          </w:tcPr>
          <w:p w:rsidR="000422F6" w:rsidRPr="000422F6" w:rsidRDefault="00BB3D59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  <w:tr w:rsidR="009B0B01" w:rsidRPr="000422F6" w:rsidTr="007F75CB">
        <w:trPr>
          <w:trHeight w:val="567"/>
        </w:trPr>
        <w:tc>
          <w:tcPr>
            <w:tcW w:w="426" w:type="dxa"/>
          </w:tcPr>
          <w:p w:rsidR="009B0B01" w:rsidRPr="000422F6" w:rsidRDefault="009B0B01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. Председатель Совета директоров в соответствии с Федеральным законом «Об акционерных обществах» обязан созывать заседания Совета директоров: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рассмотрения предложений акционеров о внесении вопросов в повестку дня годового Общего собрания акционеров и выдвижении кандидатов в органы управления и контроля Общества;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для принятия решения о созыве годового Общего собрания акционеров и решений по иным вопросам, связанным с его созывом и проведением, предусмотренным Федеральным законом «Об акционерных обществах», Уставом Общества и Положением об Общем собрании акционеров Общества;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принятия решения о созыве или об отказе в созыве внеочередного Общего собрания акционеров по требованию акционеров, Ревизионной комиссии, аудитора Общества;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созыва внеочередного Общего собрания акционеров по вопросам избрания нового состава Совета директоров </w:t>
            </w:r>
            <w:r w:rsidRPr="000422F6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и/или формирования Правления 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Общества, в случаях, когда количественный состав </w:t>
            </w:r>
            <w:r w:rsidRPr="000422F6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этих органов управления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не обеспечивает кворума для принятия решений.</w:t>
            </w:r>
          </w:p>
        </w:tc>
        <w:tc>
          <w:tcPr>
            <w:tcW w:w="5670" w:type="dxa"/>
          </w:tcPr>
          <w:p w:rsidR="009B0B01" w:rsidRPr="000422F6" w:rsidRDefault="009B0B01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. Председатель Совета директоров в соответствии с Федеральным законом «Об акционерных обществах» обязан созывать заседания Совета директоров: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рассмотрения предложений акционеров о внесении вопросов в повестку дня годового Общего собрания акционеров и выдвижении кандидатов в органы управления и контроля Общества; </w:t>
            </w:r>
            <w:proofErr w:type="gramEnd"/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для принятия решения о созыве годового Общего собрания акционеров и решений по иным вопросам, связанным с его созывом и проведением, предусмотренным Федеральным законом «Об акционерных обществах», Уставом Общества и Положением об Общем собрании акционеров Общества; </w:t>
            </w:r>
          </w:p>
          <w:p w:rsidR="009B0B01" w:rsidRPr="000422F6" w:rsidRDefault="009B0B01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принятия решения о созыве или об отказе в созыве внеочередного Общего собрания акционеров по требованию акционеров, Ревизионной комиссии, аудитора Общества; </w:t>
            </w:r>
          </w:p>
          <w:p w:rsidR="009B0B01" w:rsidRPr="000422F6" w:rsidRDefault="009B0B01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- для созыва внеочередного Общего собрания акционеров по вопросам избрания нового состава Совета директоров Общества, в случаях, когда количественный состав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Совета директоров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не обеспечивает кворума для принятия решений.</w:t>
            </w:r>
          </w:p>
        </w:tc>
        <w:tc>
          <w:tcPr>
            <w:tcW w:w="4111" w:type="dxa"/>
          </w:tcPr>
          <w:p w:rsidR="009B0B01" w:rsidRPr="000422F6" w:rsidRDefault="009B0B01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Техническое изменение.</w:t>
            </w:r>
          </w:p>
        </w:tc>
      </w:tr>
      <w:tr w:rsidR="00B16B4B" w:rsidRPr="000422F6" w:rsidTr="007F75CB">
        <w:trPr>
          <w:trHeight w:val="567"/>
        </w:trPr>
        <w:tc>
          <w:tcPr>
            <w:tcW w:w="426" w:type="dxa"/>
          </w:tcPr>
          <w:p w:rsidR="00B16B4B" w:rsidRPr="000422F6" w:rsidRDefault="00B16B4B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9.13.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об одобрении сделки, в совершении которой имеется заинтересованность, принимается Советом директоров Общества большинством голосов независимых директоров, не заинтересованных в ее совершении. В случае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если все члены Совета директоров Общества признаются заинтересованными лицами и (или) не являются независимыми директорами, сделка может быть одобрена решением Общего собрания акционеров, принятым в порядке, предусмотренном Федеральным законом «Об акционерных обществах».</w:t>
            </w:r>
          </w:p>
          <w:p w:rsidR="00B16B4B" w:rsidRPr="008C44BA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>Независимым директором признается член Совета директоров Общества, не являющийся и не являвшийся в течение одного года, предшествовавшего принятию решения:</w:t>
            </w:r>
          </w:p>
          <w:p w:rsidR="00B16B4B" w:rsidRPr="008C44BA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ab/>
              <w:t>лицом, осуществляющим функции единоличного исполнительного органа Общества, в том числе его управляющим, членом коллегиального исполнительного органа, лицом, занимающим должности в органах управления управляющей организации;</w:t>
            </w:r>
          </w:p>
          <w:p w:rsidR="00B16B4B" w:rsidRPr="008C44BA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лицом, супруг, родители, дети, полнородные и </w:t>
            </w:r>
            <w:proofErr w:type="spellStart"/>
            <w:r w:rsidRPr="008C44BA">
              <w:rPr>
                <w:rFonts w:ascii="Times New Roman" w:hAnsi="Times New Roman" w:cs="Times New Roman"/>
                <w:sz w:val="18"/>
                <w:szCs w:val="18"/>
              </w:rPr>
              <w:t>неполнородные</w:t>
            </w:r>
            <w:proofErr w:type="spellEnd"/>
            <w:r w:rsidRPr="008C44BA">
              <w:rPr>
                <w:rFonts w:ascii="Times New Roman" w:hAnsi="Times New Roman" w:cs="Times New Roman"/>
                <w:sz w:val="18"/>
                <w:szCs w:val="18"/>
              </w:rPr>
              <w:t xml:space="preserve"> братья и сестры, усыновители и усыновленные которого являются лицами, занимающими должности в указанных органах управления Общества, управляющей организации Общества либо являющимися управляющим Общества;</w:t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8C44BA">
              <w:rPr>
                <w:rFonts w:ascii="Times New Roman" w:hAnsi="Times New Roman" w:cs="Times New Roman"/>
                <w:sz w:val="18"/>
                <w:szCs w:val="18"/>
              </w:rPr>
              <w:tab/>
              <w:t>аффилированным лицом Общества, за исключением члена Совета директоров Общества.</w:t>
            </w:r>
          </w:p>
        </w:tc>
        <w:tc>
          <w:tcPr>
            <w:tcW w:w="5670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9.13.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об одобрении сделки, в совершении которой имеется заинтересованность, принимается Советом директоров Общества большинством голосов независимых директоров, не заинтересованных в ее совершении. В случае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если все члены Совета директоров Общества признаются заинтересованными лицами и (или) не являются независимыми директорами, сделка может быть одобрена решением Общего собрания акционеров, принятым в порядке, предусмотренном Федеральным законом «Об акционерных обществах».</w:t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Для целей одобрения сделок, в совершении которых имеется заинтересованность, независимым директором признается член Совета директоров Общества, не являющийся и не являвшийся в течение одного года, предшествовавшего принятию решения:</w:t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лицом, осуществляющим функции единоличного исполнительного органа Общества, в том числе его управляющим, членом коллегиального исполнительного органа, лицом, занимающим должности в органах управления управляющей организации;</w:t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лицом, супруг, родители, дети, полнородные и </w:t>
            </w:r>
            <w:proofErr w:type="spell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неполнородные</w:t>
            </w:r>
            <w:proofErr w:type="spell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братья и сестры, усыновители и усыновленные которого являются лицами, занимающими должности в указанных органах управления Общества, управляющей организации Общества либо являющимися управляющим Общества;</w:t>
            </w:r>
          </w:p>
          <w:p w:rsidR="00B16B4B" w:rsidRPr="000422F6" w:rsidRDefault="00B16B4B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аффилированным лицом Общества, за исключением члена Совета директоров Общества.</w:t>
            </w:r>
          </w:p>
        </w:tc>
        <w:tc>
          <w:tcPr>
            <w:tcW w:w="4111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Уточнение нормы</w:t>
            </w:r>
          </w:p>
        </w:tc>
      </w:tr>
      <w:tr w:rsidR="00B16B4B" w:rsidRPr="000422F6" w:rsidTr="007F75CB">
        <w:trPr>
          <w:trHeight w:val="567"/>
        </w:trPr>
        <w:tc>
          <w:tcPr>
            <w:tcW w:w="426" w:type="dxa"/>
          </w:tcPr>
          <w:p w:rsidR="00B16B4B" w:rsidRPr="000422F6" w:rsidRDefault="00B16B4B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  9.16.: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B16B4B" w:rsidRPr="000422F6" w:rsidRDefault="00B16B4B" w:rsidP="00C94AF8">
            <w:pPr>
              <w:spacing w:beforeLines="60" w:before="144" w:afterLines="60" w:after="144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9.16. Совет директоров стремится рассматривать наиболее важные вопросы на заседаниях, проводимых в очной форме (при 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наличии возможности), в т.ч.: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определение приоритетных направлений деятельности Общества;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созыв годового общего собрания акционеров, рекомендации Общему собранию акционеров по вопросам, связанным с распределением прибыли и убытков Общества по  результатам финансового года, рекомендации Общему собранию акционеров по размеру дивидендов по акциям и порядку их выплаты, предварительное утверждение годового отчета Общества;   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избрание Председателя Совета директоров Общества и досрочное прекращение его полномочий;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назначение (избрание) Генерального директора Общества и досрочное прекращение его полномочий;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вынесение на рассмотрение общего собрания акционеров вопросов о реорганизации (в том числе определение коэффициента конвертации акций Общества) или ликвидации Общества;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одобрение существенных сделок Общества;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утверждение регистратора Общества и условий договора с ним, а также расторжение договора с ним;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вынесение на рассмотрение общего собрания акционеров вопроса о передаче полномочий единоличного исполнительного органа Общества управляющей организации или управляющему;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поступлением в общество обязательного или добровольного предложения;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увеличением уставного капитала Общества (в том числе определение цены имущества, вносимого в оплату размещаемых Обществом дополнительных акций);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вопросы, связанные с листингом и </w:t>
            </w:r>
            <w:proofErr w:type="spell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делистингом</w:t>
            </w:r>
            <w:proofErr w:type="spell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акций Общества;</w:t>
            </w:r>
          </w:p>
          <w:p w:rsidR="00B16B4B" w:rsidRPr="000422F6" w:rsidRDefault="00B16B4B" w:rsidP="00C94AF8">
            <w:pPr>
              <w:pStyle w:val="ac"/>
              <w:numPr>
                <w:ilvl w:val="0"/>
                <w:numId w:val="18"/>
              </w:numPr>
              <w:spacing w:beforeLines="60" w:before="144" w:afterLines="60" w:after="144"/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утверждение дивидендной политики Общества.</w:t>
            </w:r>
          </w:p>
        </w:tc>
        <w:tc>
          <w:tcPr>
            <w:tcW w:w="4111" w:type="dxa"/>
          </w:tcPr>
          <w:p w:rsidR="00B16B4B" w:rsidRPr="000422F6" w:rsidRDefault="00B16B4B" w:rsidP="00C94AF8">
            <w:pPr>
              <w:spacing w:beforeLines="60" w:before="144" w:afterLines="60" w:after="144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Приводится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 практиками корпоративного управления</w:t>
            </w:r>
          </w:p>
        </w:tc>
      </w:tr>
    </w:tbl>
    <w:p w:rsidR="00D4747F" w:rsidRPr="000422F6" w:rsidRDefault="00D4747F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6F0ADF" w:rsidRPr="000422F6" w:rsidRDefault="006F0ADF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6C07E7" w:rsidRPr="000422F6" w:rsidRDefault="006C07E7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8850F3" w:rsidRPr="000422F6" w:rsidRDefault="00087C59" w:rsidP="0016712C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>ПОЛОЖЕНИ</w:t>
      </w:r>
      <w:r w:rsidR="005933B7">
        <w:rPr>
          <w:rFonts w:ascii="Times New Roman" w:hAnsi="Times New Roman" w:cs="Times New Roman"/>
          <w:b/>
          <w:sz w:val="18"/>
          <w:szCs w:val="18"/>
        </w:rPr>
        <w:t>Е</w:t>
      </w:r>
      <w:r w:rsidRPr="000422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50F3" w:rsidRPr="000422F6">
        <w:rPr>
          <w:rFonts w:ascii="Times New Roman" w:hAnsi="Times New Roman" w:cs="Times New Roman"/>
          <w:b/>
          <w:sz w:val="18"/>
          <w:szCs w:val="18"/>
        </w:rPr>
        <w:t xml:space="preserve">О РЕВИЗИОННОЙ КОМИССИИ </w:t>
      </w:r>
      <w:r w:rsidR="006E603F" w:rsidRPr="000422F6">
        <w:rPr>
          <w:rFonts w:ascii="Times New Roman" w:hAnsi="Times New Roman" w:cs="Times New Roman"/>
          <w:b/>
          <w:sz w:val="18"/>
          <w:szCs w:val="18"/>
        </w:rPr>
        <w:t>ОАО «</w:t>
      </w:r>
      <w:r w:rsidR="007148BC">
        <w:rPr>
          <w:rFonts w:ascii="Times New Roman" w:hAnsi="Times New Roman" w:cs="Times New Roman"/>
          <w:b/>
          <w:sz w:val="18"/>
          <w:szCs w:val="18"/>
        </w:rPr>
        <w:t>ОГК-2</w:t>
      </w:r>
      <w:r w:rsidR="006E603F" w:rsidRPr="000422F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806B9C" w:rsidRPr="000422F6" w:rsidTr="007F75CB">
        <w:trPr>
          <w:trHeight w:val="567"/>
        </w:trPr>
        <w:tc>
          <w:tcPr>
            <w:tcW w:w="425" w:type="dxa"/>
            <w:shd w:val="clear" w:color="auto" w:fill="FABF8F" w:themeFill="accent6" w:themeFillTint="99"/>
            <w:vAlign w:val="center"/>
          </w:tcPr>
          <w:p w:rsidR="00806B9C" w:rsidRPr="000422F6" w:rsidRDefault="00806B9C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FABF8F" w:themeFill="accent6" w:themeFillTint="99"/>
            <w:vAlign w:val="center"/>
          </w:tcPr>
          <w:p w:rsidR="00806B9C" w:rsidRPr="000422F6" w:rsidRDefault="00806B9C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FABF8F" w:themeFill="accent6" w:themeFillTint="99"/>
            <w:vAlign w:val="center"/>
          </w:tcPr>
          <w:p w:rsidR="00806B9C" w:rsidRPr="000422F6" w:rsidRDefault="00806B9C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FABF8F" w:themeFill="accent6" w:themeFillTint="99"/>
            <w:vAlign w:val="center"/>
          </w:tcPr>
          <w:p w:rsidR="00806B9C" w:rsidRPr="000422F6" w:rsidRDefault="00806B9C" w:rsidP="00C94AF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806B9C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806B9C" w:rsidRPr="000422F6" w:rsidRDefault="00806B9C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06B9C" w:rsidRPr="00806B9C" w:rsidRDefault="00806B9C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B9C">
              <w:rPr>
                <w:rFonts w:ascii="Times New Roman" w:hAnsi="Times New Roman" w:cs="Times New Roman"/>
                <w:b/>
                <w:sz w:val="18"/>
                <w:szCs w:val="18"/>
              </w:rPr>
              <w:t>Общие положения</w:t>
            </w:r>
          </w:p>
          <w:p w:rsidR="00806B9C" w:rsidRPr="000422F6" w:rsidRDefault="003914A4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A4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Ревизионной комиссии (далее – Положение) </w:t>
            </w:r>
            <w:r w:rsidRPr="00391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разработано в соответствии с действующим законодательством Российской Федерации, Уставом </w:t>
            </w:r>
            <w:r w:rsidRPr="003914A4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ОАО</w:t>
            </w:r>
            <w:r w:rsidRPr="003914A4">
              <w:rPr>
                <w:rFonts w:ascii="Times New Roman" w:hAnsi="Times New Roman" w:cs="Times New Roman"/>
                <w:sz w:val="18"/>
                <w:szCs w:val="18"/>
              </w:rPr>
              <w:t xml:space="preserve"> «Вторая генерирующая компания оптового рынка электроэнергии» (далее - Общество) и определяет порядок деятельности Ревизионной комиссии Общества (далее – Ревизионная комиссия)</w:t>
            </w:r>
            <w:r w:rsidR="00806B9C" w:rsidRPr="00806B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806B9C" w:rsidRPr="000422F6" w:rsidRDefault="00806B9C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806B9C" w:rsidRPr="000422F6" w:rsidRDefault="003914A4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A4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Ревизионной комиссии (далее – Положение) </w:t>
            </w:r>
            <w:r w:rsidRPr="00391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разработано в соответствии с действующим законодательством Российской Федерации, Уставом </w:t>
            </w:r>
            <w:r w:rsidRPr="003914A4">
              <w:rPr>
                <w:rFonts w:ascii="Times New Roman" w:hAnsi="Times New Roman" w:cs="Times New Roman"/>
                <w:b/>
                <w:sz w:val="18"/>
                <w:szCs w:val="18"/>
              </w:rPr>
              <w:t>ПАО</w:t>
            </w:r>
            <w:r w:rsidRPr="003914A4">
              <w:rPr>
                <w:rFonts w:ascii="Times New Roman" w:hAnsi="Times New Roman" w:cs="Times New Roman"/>
                <w:sz w:val="18"/>
                <w:szCs w:val="18"/>
              </w:rPr>
              <w:t xml:space="preserve"> «Вторая генерирующая компания оптового рынка электроэнергии» (далее - Общество) и определяет порядок деятельности Ревизионной комиссии Общества (далее – Ревизионная комиссия)</w:t>
            </w:r>
            <w:r w:rsidR="00806B9C" w:rsidRPr="00806B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06B9C" w:rsidRPr="000422F6" w:rsidRDefault="00806B9C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См. строку №1</w:t>
            </w:r>
          </w:p>
        </w:tc>
      </w:tr>
      <w:tr w:rsidR="00806B9C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806B9C" w:rsidRPr="000422F6" w:rsidRDefault="00806B9C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06B9C" w:rsidRPr="000422F6" w:rsidRDefault="00806B9C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806B9C" w:rsidRPr="000422F6" w:rsidRDefault="00806B9C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пунктом:</w:t>
            </w:r>
          </w:p>
          <w:p w:rsidR="00806B9C" w:rsidRPr="000422F6" w:rsidRDefault="00806B9C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Акции, принадлежащие членам совета директоров (наблюдательного совета)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      </w:r>
          </w:p>
        </w:tc>
        <w:tc>
          <w:tcPr>
            <w:tcW w:w="4111" w:type="dxa"/>
            <w:shd w:val="clear" w:color="auto" w:fill="auto"/>
          </w:tcPr>
          <w:p w:rsidR="00806B9C" w:rsidRPr="000422F6" w:rsidRDefault="00806B9C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со ст.65 ФЗ «Об акционерных обществах»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пунктом: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Ревизионная комиссия разрабатывает и утверждает детализированный план своей работы.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пунктами (с корректировкой нумерации соответствующих пунктов):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Заседание Ревизионной комиссии может проводиться в форме совместного присутствия членов Ревизионной комиссии или в форме заочного голосования. 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При рассмотрении наиболее важных вопросов, приоритетным является проведение заседания в форме совместного присутствия членов Ревизионной комиссии, с учетом особенностей объекта проверки и актуальности результатов проверки на текущий момент.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П.5.5.</w:t>
            </w:r>
          </w:p>
          <w:p w:rsidR="006E042D" w:rsidRPr="000422F6" w:rsidRDefault="006E042D" w:rsidP="00C94AF8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5.5. Принятие решений может осуществляться Ревизионной комиссией опросным путем (согласованием проектов решений), если вопрос носит внеплановый или неотложный характер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5.7. Заседания Ревизионной комиссии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проводиться</w:t>
            </w: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форме заочного голосования, если вопрос носит внеплановый или неотложный характер.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spacing w:beforeLines="60" w:before="144" w:afterLines="60" w:after="144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пунктами (с корректировкой нумерации соответствующих пунктов):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Внеочередная проверка финансово-хозяйственной деятельности Общества начинается не позднее 30 дней </w:t>
            </w:r>
            <w:proofErr w:type="gramStart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 даты поступления</w:t>
            </w:r>
            <w:proofErr w:type="gramEnd"/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акционеров о ее проведении или протокола Общего собрания акционеров или Совета директоров.</w:t>
            </w:r>
          </w:p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ab/>
              <w:t>Срок проведения проверки финансово-хозяйственной деятельности Общества не превышает 90 дней.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spacing w:beforeLines="60" w:before="144" w:afterLines="60" w:after="144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пунктом:</w:t>
            </w:r>
          </w:p>
          <w:p w:rsidR="006E042D" w:rsidRPr="000422F6" w:rsidRDefault="006E042D" w:rsidP="00C94AF8">
            <w:pPr>
              <w:pStyle w:val="ad"/>
              <w:tabs>
                <w:tab w:val="left" w:pos="459"/>
                <w:tab w:val="left" w:pos="709"/>
              </w:tabs>
              <w:spacing w:beforeLines="60" w:before="144" w:afterLines="60" w:after="144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6.13. Заключение Ревизионной комиссии составляется не позднее 10 (десяти) рабочих дней с момента проведения проверки (ревизии) и подписывается всеми членами Ревизионной комиссии Общества, участвующими в проверке.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spacing w:beforeLines="60" w:before="144" w:afterLines="60" w:after="144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пунктом:</w:t>
            </w:r>
          </w:p>
          <w:p w:rsidR="006E042D" w:rsidRPr="000422F6" w:rsidRDefault="006E042D" w:rsidP="00C94AF8">
            <w:pPr>
              <w:pStyle w:val="ad"/>
              <w:tabs>
                <w:tab w:val="left" w:pos="459"/>
                <w:tab w:val="left" w:pos="709"/>
              </w:tabs>
              <w:spacing w:beforeLines="60" w:before="144" w:afterLines="60" w:after="144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6.14. Заключение Ревизионной комиссии по итогам проверки, в том числе внеочередной, направляется Совету директоров, Комитету Совета директоров по аудиту, Генеральному директору Общества и инициатору проведения проверки, в случае инициирования последним проведения внеочередной проверки.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  <w:tr w:rsidR="006E042D" w:rsidRPr="000422F6" w:rsidTr="007F75CB">
        <w:trPr>
          <w:trHeight w:val="267"/>
        </w:trPr>
        <w:tc>
          <w:tcPr>
            <w:tcW w:w="425" w:type="dxa"/>
            <w:shd w:val="clear" w:color="auto" w:fill="auto"/>
            <w:vAlign w:val="center"/>
          </w:tcPr>
          <w:p w:rsidR="006E042D" w:rsidRPr="000422F6" w:rsidRDefault="006E042D" w:rsidP="00C94AF8">
            <w:pPr>
              <w:pStyle w:val="ac"/>
              <w:keepLines/>
              <w:numPr>
                <w:ilvl w:val="0"/>
                <w:numId w:val="7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6E042D" w:rsidRPr="000422F6" w:rsidRDefault="006E042D" w:rsidP="00C94AF8">
            <w:pPr>
              <w:spacing w:beforeLines="60" w:before="144" w:afterLines="60" w:after="144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E042D" w:rsidRPr="000422F6" w:rsidRDefault="006E042D" w:rsidP="00C94AF8">
            <w:pPr>
              <w:tabs>
                <w:tab w:val="left" w:pos="459"/>
              </w:tabs>
              <w:spacing w:beforeLines="60" w:before="144" w:afterLines="60" w:after="144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пунктом:</w:t>
            </w:r>
          </w:p>
          <w:p w:rsidR="006E042D" w:rsidRPr="000422F6" w:rsidRDefault="006E042D" w:rsidP="00C94AF8">
            <w:pPr>
              <w:pStyle w:val="ad"/>
              <w:tabs>
                <w:tab w:val="left" w:pos="459"/>
                <w:tab w:val="left" w:pos="709"/>
              </w:tabs>
              <w:spacing w:beforeLines="60" w:before="144" w:afterLines="60" w:after="144"/>
              <w:ind w:left="0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7.2. Управление внутреннего аудита Общества обеспечивает организацию взаимодействия членов Ревизионной комиссии с должностными лицами и иными работниками Общества, в части предоставления необходимых документов и материалов о финансово-хозяйственной деятельности Общества и получении письменных и устных объяснений по вопросам, возникающим в ходе проведения проверок (ревизий).</w:t>
            </w:r>
          </w:p>
        </w:tc>
        <w:tc>
          <w:tcPr>
            <w:tcW w:w="4111" w:type="dxa"/>
            <w:shd w:val="clear" w:color="auto" w:fill="auto"/>
          </w:tcPr>
          <w:p w:rsidR="006E042D" w:rsidRDefault="006E042D" w:rsidP="00C94AF8">
            <w:pPr>
              <w:spacing w:beforeLines="60" w:before="144" w:afterLines="60" w:after="144"/>
            </w:pPr>
            <w:r w:rsidRPr="00F247D6">
              <w:rPr>
                <w:rFonts w:ascii="Times New Roman" w:hAnsi="Times New Roman" w:cs="Times New Roman"/>
                <w:sz w:val="18"/>
                <w:szCs w:val="18"/>
              </w:rPr>
              <w:t>Приводится в соответствии с лучшими практиками корпоративного управления</w:t>
            </w:r>
          </w:p>
        </w:tc>
      </w:tr>
    </w:tbl>
    <w:p w:rsidR="008850F3" w:rsidRPr="000422F6" w:rsidRDefault="008850F3" w:rsidP="0016712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037773" w:rsidRPr="000422F6" w:rsidRDefault="00087C59" w:rsidP="00037773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>ПОЛОЖЕНИ</w:t>
      </w:r>
      <w:r w:rsidR="001C4C62" w:rsidRPr="000422F6">
        <w:rPr>
          <w:rFonts w:ascii="Times New Roman" w:hAnsi="Times New Roman" w:cs="Times New Roman"/>
          <w:b/>
          <w:sz w:val="18"/>
          <w:szCs w:val="18"/>
        </w:rPr>
        <w:t>Е</w:t>
      </w:r>
      <w:r w:rsidR="00037773" w:rsidRPr="000422F6">
        <w:rPr>
          <w:rFonts w:ascii="Times New Roman" w:hAnsi="Times New Roman" w:cs="Times New Roman"/>
          <w:b/>
          <w:sz w:val="18"/>
          <w:szCs w:val="18"/>
        </w:rPr>
        <w:t xml:space="preserve"> О ГЕНЕРАЛЬНОМ ДИРЕКТОРЕ ОАО «</w:t>
      </w:r>
      <w:r w:rsidR="007D5639">
        <w:rPr>
          <w:rFonts w:ascii="Times New Roman" w:hAnsi="Times New Roman" w:cs="Times New Roman"/>
          <w:b/>
          <w:sz w:val="18"/>
          <w:szCs w:val="18"/>
        </w:rPr>
        <w:t>ОГК-2</w:t>
      </w:r>
      <w:r w:rsidR="00037773" w:rsidRPr="000422F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0422F6" w:rsidRPr="000422F6" w:rsidTr="007F75CB">
        <w:trPr>
          <w:trHeight w:val="567"/>
        </w:trPr>
        <w:tc>
          <w:tcPr>
            <w:tcW w:w="425" w:type="dxa"/>
            <w:shd w:val="clear" w:color="auto" w:fill="EAF1DD" w:themeFill="accent3" w:themeFillTint="33"/>
            <w:vAlign w:val="center"/>
          </w:tcPr>
          <w:p w:rsidR="000422F6" w:rsidRPr="000422F6" w:rsidRDefault="000422F6" w:rsidP="00FB0253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EAF1DD" w:themeFill="accent3" w:themeFillTint="33"/>
            <w:vAlign w:val="center"/>
          </w:tcPr>
          <w:p w:rsidR="000422F6" w:rsidRPr="000422F6" w:rsidRDefault="000422F6" w:rsidP="00FB0253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0422F6" w:rsidRPr="000422F6" w:rsidRDefault="000422F6" w:rsidP="00FB0253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0422F6" w:rsidRPr="000422F6" w:rsidRDefault="000422F6" w:rsidP="00FB0253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0422F6" w:rsidRPr="000422F6" w:rsidTr="007F75CB">
        <w:trPr>
          <w:trHeight w:val="567"/>
        </w:trPr>
        <w:tc>
          <w:tcPr>
            <w:tcW w:w="425" w:type="dxa"/>
            <w:vAlign w:val="center"/>
          </w:tcPr>
          <w:p w:rsidR="000422F6" w:rsidRPr="000422F6" w:rsidRDefault="000422F6" w:rsidP="00FB0253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0422F6" w:rsidRPr="000422F6" w:rsidRDefault="000422F6" w:rsidP="00FB0253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1.1. </w:t>
            </w:r>
          </w:p>
          <w:p w:rsidR="000422F6" w:rsidRPr="000422F6" w:rsidRDefault="000422F6" w:rsidP="00FB0253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является единоличным исполнительным органом </w:t>
            </w:r>
            <w:r w:rsidR="007D5639" w:rsidRPr="007D5639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</w:t>
            </w:r>
            <w:r w:rsidR="007D5639">
              <w:rPr>
                <w:rFonts w:ascii="Times New Roman" w:hAnsi="Times New Roman" w:cs="Times New Roman"/>
                <w:sz w:val="18"/>
                <w:szCs w:val="18"/>
              </w:rPr>
              <w:t>ктроэнергии» (далее – Общество)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0422F6" w:rsidRPr="000422F6" w:rsidRDefault="000422F6" w:rsidP="00645F80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0422F6" w:rsidRPr="000422F6" w:rsidRDefault="000422F6" w:rsidP="007D563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является единоличным исполнительным органом </w:t>
            </w:r>
            <w:r w:rsidR="007D5639" w:rsidRPr="007D5639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</w:t>
            </w:r>
            <w:r w:rsidR="007D5639">
              <w:rPr>
                <w:rFonts w:ascii="Times New Roman" w:hAnsi="Times New Roman" w:cs="Times New Roman"/>
                <w:sz w:val="18"/>
                <w:szCs w:val="18"/>
              </w:rPr>
              <w:t>ктроэнергии» (далее – Общество)</w:t>
            </w: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0422F6" w:rsidRPr="000422F6" w:rsidRDefault="000422F6" w:rsidP="000422F6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См. строку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37773" w:rsidRPr="000422F6" w:rsidRDefault="00037773" w:rsidP="00037773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59AA" w:rsidRPr="000422F6" w:rsidRDefault="004C2FD1" w:rsidP="00482C3D">
      <w:pPr>
        <w:tabs>
          <w:tab w:val="left" w:pos="13558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0422F6">
        <w:rPr>
          <w:rFonts w:ascii="Times New Roman" w:hAnsi="Times New Roman" w:cs="Times New Roman"/>
          <w:sz w:val="18"/>
          <w:szCs w:val="18"/>
        </w:rPr>
        <w:tab/>
      </w:r>
    </w:p>
    <w:p w:rsidR="001F5D05" w:rsidRPr="000422F6" w:rsidRDefault="001F5D05" w:rsidP="001F5D05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>ПОЛОЖЕНИЕ О</w:t>
      </w:r>
      <w:r w:rsidRPr="001F5D05">
        <w:rPr>
          <w:rFonts w:ascii="Times New Roman" w:hAnsi="Times New Roman" w:cs="Times New Roman"/>
          <w:b/>
          <w:sz w:val="18"/>
          <w:szCs w:val="18"/>
        </w:rPr>
        <w:t xml:space="preserve"> ПОРЯДКЕ ОПРЕДЕЛЕНИЯ РАЗМЕРА ВОЗНАГРАЖДЕНИЙ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5D05">
        <w:rPr>
          <w:rFonts w:ascii="Times New Roman" w:hAnsi="Times New Roman" w:cs="Times New Roman"/>
          <w:b/>
          <w:sz w:val="18"/>
          <w:szCs w:val="18"/>
        </w:rPr>
        <w:t>И КОМПЕНСАЦИЙ ЧЛЕНАМ СОВЕТА ДИРЕКТОРОВ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1396">
        <w:rPr>
          <w:rFonts w:ascii="Times New Roman" w:hAnsi="Times New Roman" w:cs="Times New Roman"/>
          <w:b/>
          <w:sz w:val="18"/>
          <w:szCs w:val="18"/>
        </w:rPr>
        <w:t>ОАО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5D05">
        <w:rPr>
          <w:rFonts w:ascii="Times New Roman" w:hAnsi="Times New Roman" w:cs="Times New Roman"/>
          <w:b/>
          <w:sz w:val="18"/>
          <w:szCs w:val="18"/>
        </w:rPr>
        <w:t>«</w:t>
      </w:r>
      <w:r w:rsidR="007D5639">
        <w:rPr>
          <w:rFonts w:ascii="Times New Roman" w:hAnsi="Times New Roman" w:cs="Times New Roman"/>
          <w:b/>
          <w:sz w:val="18"/>
          <w:szCs w:val="18"/>
        </w:rPr>
        <w:t>ОГК-2</w:t>
      </w:r>
      <w:r w:rsidRPr="001F5D05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1F5D05" w:rsidRPr="000422F6" w:rsidTr="007F75CB">
        <w:trPr>
          <w:trHeight w:val="567"/>
        </w:trPr>
        <w:tc>
          <w:tcPr>
            <w:tcW w:w="425" w:type="dxa"/>
            <w:shd w:val="clear" w:color="auto" w:fill="EAF1DD" w:themeFill="accent3" w:themeFillTint="33"/>
            <w:vAlign w:val="center"/>
          </w:tcPr>
          <w:p w:rsidR="001F5D05" w:rsidRPr="000422F6" w:rsidRDefault="001F5D05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EAF1DD" w:themeFill="accent3" w:themeFillTint="33"/>
            <w:vAlign w:val="center"/>
          </w:tcPr>
          <w:p w:rsidR="001F5D05" w:rsidRPr="000422F6" w:rsidRDefault="001F5D05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1F5D05" w:rsidRPr="000422F6" w:rsidRDefault="001F5D05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1F5D05" w:rsidRPr="000422F6" w:rsidRDefault="001F5D05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1F5D05" w:rsidRPr="000422F6" w:rsidTr="007F75CB">
        <w:trPr>
          <w:trHeight w:val="567"/>
        </w:trPr>
        <w:tc>
          <w:tcPr>
            <w:tcW w:w="425" w:type="dxa"/>
            <w:vAlign w:val="center"/>
          </w:tcPr>
          <w:p w:rsidR="001F5D05" w:rsidRPr="000422F6" w:rsidRDefault="001F5D05" w:rsidP="00C849E1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1F5D05" w:rsidRPr="000422F6" w:rsidRDefault="001F5D05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 1.1. </w:t>
            </w:r>
          </w:p>
          <w:p w:rsidR="001F5D05" w:rsidRPr="000422F6" w:rsidRDefault="001F5D05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разработано в соответствии с Федеральным законом «Об акционерных обществах», Уставом и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внутренними документами </w:t>
            </w:r>
            <w:r w:rsidR="007D5639" w:rsidRPr="007D5639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ОАО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«Вторая генерирующая компания оптового рынка электроэнергии»  (далее – Общество) и устанавливает порядок </w:t>
            </w:r>
            <w:proofErr w:type="gramStart"/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>определения размера вознаграждения членов Совета директоров Общества</w:t>
            </w:r>
            <w:proofErr w:type="gramEnd"/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и компенсации расходов, связанных с исполнением ими функций членов Совета директоров</w:t>
            </w:r>
            <w:r w:rsidRPr="001F5D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1F5D05" w:rsidRPr="000422F6" w:rsidRDefault="001F5D05" w:rsidP="00C849E1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Изложить в следующей редакции:</w:t>
            </w:r>
          </w:p>
          <w:p w:rsidR="001F5D05" w:rsidRPr="000422F6" w:rsidRDefault="001F5D05" w:rsidP="007D563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разработано в соответствии с Федеральным законом «Об акционерных обществах», Уставом и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внутренними документами </w:t>
            </w:r>
            <w:r w:rsidR="007D5639" w:rsidRPr="007D5639">
              <w:rPr>
                <w:rFonts w:ascii="Times New Roman" w:hAnsi="Times New Roman" w:cs="Times New Roman"/>
                <w:b/>
                <w:sz w:val="18"/>
                <w:szCs w:val="18"/>
              </w:rPr>
              <w:t>ПАО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«Вторая генерирующая компания оптового рынка электроэнергии»  (далее – Общество) и устанавливает порядок </w:t>
            </w:r>
            <w:proofErr w:type="gramStart"/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>определения размера вознаграждения членов Совета директоров Общества</w:t>
            </w:r>
            <w:proofErr w:type="gramEnd"/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и компенсации расходов, связанных с исполнением ими функций членов Совета директоров</w:t>
            </w:r>
            <w:r w:rsidRPr="001F5D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1F5D05" w:rsidRPr="000422F6" w:rsidRDefault="001F5D05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См. строку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5D05" w:rsidRPr="000422F6" w:rsidTr="007F75CB">
        <w:trPr>
          <w:trHeight w:val="567"/>
        </w:trPr>
        <w:tc>
          <w:tcPr>
            <w:tcW w:w="425" w:type="dxa"/>
            <w:vAlign w:val="center"/>
          </w:tcPr>
          <w:p w:rsidR="001F5D05" w:rsidRPr="000422F6" w:rsidRDefault="001F5D05" w:rsidP="00C849E1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1F5D05" w:rsidRDefault="001F5D05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П.4.2.</w:t>
            </w:r>
          </w:p>
          <w:p w:rsidR="001F5D05" w:rsidRPr="000422F6" w:rsidRDefault="001F5D05" w:rsidP="001F5D05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  <w:r w:rsidR="007D5639" w:rsidRPr="007D5639">
              <w:rPr>
                <w:rFonts w:ascii="Times New Roman" w:hAnsi="Times New Roman" w:cs="Times New Roman"/>
                <w:sz w:val="18"/>
                <w:szCs w:val="18"/>
              </w:rPr>
              <w:t>С момента утверждения настоящего Положения Положение о выплате членам Совета директоров вознаграждений и компенсаций Открытого акционерного общества «Вторая генерирующая компания оптового рынка электроэнергии», утвержденное  годовым  Общим собранием акционеров Общества «25» июня 2009г. (Протокол № 2 от 26.06.2009), утрачивает силу</w:t>
            </w:r>
            <w:r w:rsidRPr="001F5D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1F5D05" w:rsidRPr="000422F6" w:rsidRDefault="001F5D05" w:rsidP="00C849E1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Пункт исключить</w:t>
            </w:r>
          </w:p>
        </w:tc>
        <w:tc>
          <w:tcPr>
            <w:tcW w:w="4111" w:type="dxa"/>
          </w:tcPr>
          <w:p w:rsidR="001F5D05" w:rsidRDefault="001F5D05" w:rsidP="00C849E1">
            <w:pPr>
              <w:ind w:firstLine="3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изменение</w:t>
            </w:r>
          </w:p>
        </w:tc>
      </w:tr>
    </w:tbl>
    <w:p w:rsidR="006F404A" w:rsidRDefault="006F404A" w:rsidP="004C2FD1">
      <w:pPr>
        <w:tabs>
          <w:tab w:val="left" w:pos="13558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571396" w:rsidRDefault="00571396" w:rsidP="004C2FD1">
      <w:pPr>
        <w:tabs>
          <w:tab w:val="left" w:pos="13558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571396" w:rsidRPr="000422F6" w:rsidRDefault="00571396" w:rsidP="00571396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 xml:space="preserve">ПОЛОЖЕНИЕ </w:t>
      </w:r>
      <w:r w:rsidRPr="00571396">
        <w:rPr>
          <w:rFonts w:ascii="Times New Roman" w:hAnsi="Times New Roman" w:cs="Times New Roman"/>
          <w:b/>
          <w:sz w:val="18"/>
          <w:szCs w:val="18"/>
        </w:rPr>
        <w:t>О ВЫПЛАТЕ ЧЛЕНАМ РЕВИЗИОННОЙ КОМИССИИ</w:t>
      </w:r>
      <w:r>
        <w:rPr>
          <w:rFonts w:ascii="Times New Roman" w:hAnsi="Times New Roman" w:cs="Times New Roman"/>
          <w:b/>
          <w:sz w:val="18"/>
          <w:szCs w:val="18"/>
        </w:rPr>
        <w:t xml:space="preserve"> ОАО </w:t>
      </w:r>
      <w:r w:rsidRPr="001F5D05">
        <w:rPr>
          <w:rFonts w:ascii="Times New Roman" w:hAnsi="Times New Roman" w:cs="Times New Roman"/>
          <w:b/>
          <w:sz w:val="18"/>
          <w:szCs w:val="18"/>
        </w:rPr>
        <w:t>«</w:t>
      </w:r>
      <w:r w:rsidR="0033784C">
        <w:rPr>
          <w:rFonts w:ascii="Times New Roman" w:hAnsi="Times New Roman" w:cs="Times New Roman"/>
          <w:b/>
          <w:sz w:val="18"/>
          <w:szCs w:val="18"/>
        </w:rPr>
        <w:t>ОГК-2</w:t>
      </w:r>
      <w:r w:rsidRPr="001F5D05">
        <w:rPr>
          <w:rFonts w:ascii="Times New Roman" w:hAnsi="Times New Roman" w:cs="Times New Roman"/>
          <w:b/>
          <w:sz w:val="18"/>
          <w:szCs w:val="18"/>
        </w:rPr>
        <w:t>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1396">
        <w:rPr>
          <w:rFonts w:ascii="Times New Roman" w:hAnsi="Times New Roman" w:cs="Times New Roman"/>
          <w:b/>
          <w:sz w:val="18"/>
          <w:szCs w:val="18"/>
        </w:rPr>
        <w:t>ВОЗНАГРАЖДЕНИЙ И КОМПЕНСАЦИЙ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571396" w:rsidRPr="000422F6" w:rsidTr="007F75CB">
        <w:trPr>
          <w:trHeight w:val="567"/>
        </w:trPr>
        <w:tc>
          <w:tcPr>
            <w:tcW w:w="425" w:type="dxa"/>
            <w:shd w:val="clear" w:color="auto" w:fill="EAF1DD" w:themeFill="accent3" w:themeFillTint="33"/>
            <w:vAlign w:val="center"/>
          </w:tcPr>
          <w:p w:rsidR="00571396" w:rsidRPr="000422F6" w:rsidRDefault="00571396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EAF1DD" w:themeFill="accent3" w:themeFillTint="33"/>
            <w:vAlign w:val="center"/>
          </w:tcPr>
          <w:p w:rsidR="00571396" w:rsidRPr="000422F6" w:rsidRDefault="00571396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571396" w:rsidRPr="000422F6" w:rsidRDefault="00571396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571396" w:rsidRPr="000422F6" w:rsidRDefault="00571396" w:rsidP="00C849E1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571396" w:rsidRPr="000422F6" w:rsidTr="007F75CB">
        <w:trPr>
          <w:trHeight w:val="567"/>
        </w:trPr>
        <w:tc>
          <w:tcPr>
            <w:tcW w:w="425" w:type="dxa"/>
            <w:vAlign w:val="center"/>
          </w:tcPr>
          <w:p w:rsidR="00571396" w:rsidRPr="000422F6" w:rsidRDefault="00571396" w:rsidP="00C849E1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571396" w:rsidRPr="00571396" w:rsidRDefault="00571396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396">
              <w:rPr>
                <w:rFonts w:ascii="Times New Roman" w:hAnsi="Times New Roman" w:cs="Times New Roman"/>
                <w:sz w:val="18"/>
                <w:szCs w:val="18"/>
              </w:rPr>
              <w:t>Общие положения</w:t>
            </w:r>
          </w:p>
          <w:p w:rsidR="00571396" w:rsidRPr="000422F6" w:rsidRDefault="007D5639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разработано в соответствии с Федеральным законом "Об акционерных обществах" и устанавливает размеры и порядок выплаты вознаграждений и компенсаций членам Ревизионной комиссии </w:t>
            </w:r>
            <w:r w:rsidRPr="007D5639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ОАО</w:t>
            </w:r>
            <w:r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 «ОГК-2» (далее – Общество)</w:t>
            </w:r>
            <w:r w:rsidR="00571396" w:rsidRPr="001F5D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571396" w:rsidRPr="000422F6" w:rsidRDefault="00571396" w:rsidP="00C849E1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571396" w:rsidRPr="000422F6" w:rsidRDefault="007D5639" w:rsidP="007D563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639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разработано в соответствии с Федеральным законом "Об акционерных обществах" и устанавливает размеры и порядок выплаты вознаграждений и компенсаций членам Ревизионной комиссии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ПАО</w:t>
            </w:r>
            <w:r w:rsidRPr="007D5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D5639">
              <w:rPr>
                <w:rFonts w:ascii="Times New Roman" w:hAnsi="Times New Roman" w:cs="Times New Roman"/>
                <w:sz w:val="18"/>
                <w:szCs w:val="18"/>
              </w:rPr>
              <w:t>«ОГК-2» (далее – Общество)</w:t>
            </w:r>
            <w:r w:rsidR="00571396" w:rsidRPr="005713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71396" w:rsidRPr="000422F6" w:rsidRDefault="00571396" w:rsidP="00C849E1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См. строку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F5E00" w:rsidRDefault="004F5E00" w:rsidP="004C2FD1">
      <w:pPr>
        <w:tabs>
          <w:tab w:val="left" w:pos="13558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4F5E00" w:rsidRPr="000422F6" w:rsidRDefault="004F5E00" w:rsidP="004F5E0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2F6">
        <w:rPr>
          <w:rFonts w:ascii="Times New Roman" w:hAnsi="Times New Roman" w:cs="Times New Roman"/>
          <w:b/>
          <w:sz w:val="18"/>
          <w:szCs w:val="18"/>
        </w:rPr>
        <w:t xml:space="preserve">ПОЛОЖЕНИЕ </w:t>
      </w:r>
      <w:r w:rsidRPr="00571396">
        <w:rPr>
          <w:rFonts w:ascii="Times New Roman" w:hAnsi="Times New Roman" w:cs="Times New Roman"/>
          <w:b/>
          <w:sz w:val="18"/>
          <w:szCs w:val="18"/>
        </w:rPr>
        <w:t xml:space="preserve">О </w:t>
      </w:r>
      <w:r>
        <w:rPr>
          <w:rFonts w:ascii="Times New Roman" w:hAnsi="Times New Roman" w:cs="Times New Roman"/>
          <w:b/>
          <w:sz w:val="18"/>
          <w:szCs w:val="18"/>
        </w:rPr>
        <w:t>ПРАВЛЕНИИ ОАО «ОГК-2»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670"/>
        <w:gridCol w:w="4111"/>
      </w:tblGrid>
      <w:tr w:rsidR="004F5E00" w:rsidRPr="000422F6" w:rsidTr="007F75CB">
        <w:trPr>
          <w:trHeight w:val="567"/>
        </w:trPr>
        <w:tc>
          <w:tcPr>
            <w:tcW w:w="425" w:type="dxa"/>
            <w:shd w:val="clear" w:color="auto" w:fill="EAF1DD" w:themeFill="accent3" w:themeFillTint="33"/>
            <w:vAlign w:val="center"/>
          </w:tcPr>
          <w:p w:rsidR="004F5E00" w:rsidRPr="000422F6" w:rsidRDefault="004F5E00" w:rsidP="00975D59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55" w:type="dxa"/>
            <w:shd w:val="clear" w:color="auto" w:fill="EAF1DD" w:themeFill="accent3" w:themeFillTint="33"/>
            <w:vAlign w:val="center"/>
          </w:tcPr>
          <w:p w:rsidR="004F5E00" w:rsidRPr="000422F6" w:rsidRDefault="004F5E00" w:rsidP="00975D59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4F5E00" w:rsidRPr="000422F6" w:rsidRDefault="004F5E00" w:rsidP="00975D59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Предлагаемое изменение</w:t>
            </w:r>
          </w:p>
        </w:tc>
        <w:tc>
          <w:tcPr>
            <w:tcW w:w="4111" w:type="dxa"/>
            <w:shd w:val="clear" w:color="auto" w:fill="EAF1DD" w:themeFill="accent3" w:themeFillTint="33"/>
            <w:vAlign w:val="center"/>
          </w:tcPr>
          <w:p w:rsidR="004F5E00" w:rsidRPr="000422F6" w:rsidRDefault="004F5E00" w:rsidP="00975D59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</w:tr>
      <w:tr w:rsidR="004F5E00" w:rsidRPr="000422F6" w:rsidTr="007F75CB">
        <w:trPr>
          <w:trHeight w:val="567"/>
        </w:trPr>
        <w:tc>
          <w:tcPr>
            <w:tcW w:w="425" w:type="dxa"/>
            <w:vAlign w:val="center"/>
          </w:tcPr>
          <w:p w:rsidR="004F5E00" w:rsidRPr="000422F6" w:rsidRDefault="004F5E00" w:rsidP="00975D59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4F5E00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П.1.1.</w:t>
            </w:r>
          </w:p>
          <w:p w:rsidR="004F5E00" w:rsidRPr="000422F6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Правлении </w:t>
            </w:r>
            <w:r w:rsidRPr="004F5E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 разработано в соответствии с законодательством Российской Федерации, Уставом </w:t>
            </w:r>
            <w:r w:rsidRPr="004F5E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Открытого</w:t>
            </w: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 и основными принципами корпоративного управления Общества, направленными на повышение эффективности и прозрачности внутренних механизмов управления Обществом, совершенствование системы контроля и подотчетности его органов управления, соблюдение прав</w:t>
            </w:r>
            <w:proofErr w:type="gramEnd"/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акционеров.</w:t>
            </w:r>
          </w:p>
        </w:tc>
        <w:tc>
          <w:tcPr>
            <w:tcW w:w="5670" w:type="dxa"/>
          </w:tcPr>
          <w:p w:rsidR="004F5E00" w:rsidRPr="000422F6" w:rsidRDefault="004F5E00" w:rsidP="00975D59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4F5E00" w:rsidRPr="000422F6" w:rsidRDefault="004F5E00" w:rsidP="004F5E00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о Правлении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– Положение) разработано в соответствии с законодательством Российской Федерации, Уставом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Публичного</w:t>
            </w: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акционерного общества «Вторая генерирующая компания оптового рынка электроэнергии» (далее - Общество) и основными принципами корпоративного управления Общества, направленными на повышение эффективности и прозрачности внутренних механизмов управления Обществом, совершенствование системы контроля и подотчетности его органов управления, соблюдение прав</w:t>
            </w:r>
            <w:proofErr w:type="gramEnd"/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акционеров.</w:t>
            </w:r>
          </w:p>
        </w:tc>
        <w:tc>
          <w:tcPr>
            <w:tcW w:w="4111" w:type="dxa"/>
          </w:tcPr>
          <w:p w:rsidR="004F5E00" w:rsidRPr="000422F6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2F6">
              <w:rPr>
                <w:rFonts w:ascii="Times New Roman" w:hAnsi="Times New Roman" w:cs="Times New Roman"/>
                <w:sz w:val="18"/>
                <w:szCs w:val="18"/>
              </w:rPr>
              <w:t>См. строку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30838" w:rsidRPr="000422F6" w:rsidTr="007F75CB">
        <w:trPr>
          <w:trHeight w:val="567"/>
        </w:trPr>
        <w:tc>
          <w:tcPr>
            <w:tcW w:w="425" w:type="dxa"/>
            <w:vAlign w:val="center"/>
          </w:tcPr>
          <w:p w:rsidR="00C30838" w:rsidRPr="000422F6" w:rsidRDefault="00C30838" w:rsidP="00975D59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.4.7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4.7. Члены Правления обязаны довести до сведения Председателя Правления, Совета директоров, Ревизионной комисс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дитора Общества информацию: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>о юридических лицах, в которых они владеют самостоятельно или совместно со своим аффилированным лицом (лицами) 20 или более процентами голосующих акций (долей, паев);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 юридических лицах, в 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которых они занимают должности;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>об известных им совершаемых или предполагаемых сделках, в которых они могут быть признаны заинтересованными лицами;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>о владении ценными бумагами Общества, с указанием их количества и категории (типа), а также о продаже и (или) покупке ценных бумаг Общества, а также о количестве акций Общества каждой категории (типа), которые могут быть им приобретены в результате осуществления прав по принадлежащим ему опционам Общества;</w:t>
            </w:r>
          </w:p>
          <w:p w:rsidR="00C30838" w:rsidRP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 наличии любых родственных связей с иными лицами, входящими в состав органов управления Общества и/или органов 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финансово-хозяйственной деятельностью Общества.</w:t>
            </w:r>
          </w:p>
          <w:p w:rsidR="00C30838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быть доведена до сведения Председателя Правления, Совета директоров, Ревизионной комисс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дитора Общества в письменной форме в течение 5 календарных дней с даты возникновения таких обстоятельств.</w:t>
            </w:r>
          </w:p>
        </w:tc>
        <w:tc>
          <w:tcPr>
            <w:tcW w:w="5670" w:type="dxa"/>
          </w:tcPr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b/>
                <w:sz w:val="18"/>
                <w:szCs w:val="18"/>
              </w:rPr>
              <w:t>изложить в следующей редакции: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4.7. Члены Правления обязаны довести до сведения Председателя Правления, Совета директоров, Ревизионной комисс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дитора Общества информацию: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>о юридических лицах, в которых они владеют самостоятельно или совместно со своим аффилированным лицом (лицами) 20 или более процентами голосующих акций (долей, паев);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 юридических лицах, в 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которых они занимают должности;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>об известных им совершаемых или предполагаемых сделках, в которых они могут быть признаны заинтересованными лицами;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b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о наличии или отсутствии признаков конфликтов интересов, определенных Кодексом деловой этики Общества - ежеквартально (а при наличии - незамедлительно);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b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о владении ценными бумагами Общества, с указанием их количества и категории (типа), а также о продаже и (или) покупке ценных бумаг Общества, а также о количестве акций Общества каждой категории (типа), которые могут быть им приобретены в результате осуществления прав по принадлежащим ему опционам Общества;</w:t>
            </w:r>
          </w:p>
          <w:p w:rsidR="00C30838" w:rsidRPr="00C30838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 наличии любых родственных связей с иными лицами, входящими в состав органов управления Общества и/или органов 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финансово-хозяйственной деятельностью Общества.</w:t>
            </w:r>
          </w:p>
          <w:p w:rsidR="00C30838" w:rsidRPr="000422F6" w:rsidRDefault="00C30838" w:rsidP="00C30838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быть доведена до сведения Председателя Правления, Совета директоров, Ревизионной комисс</w:t>
            </w:r>
            <w:proofErr w:type="gramStart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C30838">
              <w:rPr>
                <w:rFonts w:ascii="Times New Roman" w:hAnsi="Times New Roman" w:cs="Times New Roman"/>
                <w:sz w:val="18"/>
                <w:szCs w:val="18"/>
              </w:rPr>
              <w:t>дитора Общества в письменной форме в течение 5 календарных дней с даты возникновения таких обстоятельств.</w:t>
            </w:r>
          </w:p>
        </w:tc>
        <w:tc>
          <w:tcPr>
            <w:tcW w:w="4111" w:type="dxa"/>
          </w:tcPr>
          <w:p w:rsidR="00C30838" w:rsidRPr="000422F6" w:rsidRDefault="00C30838" w:rsidP="00C30838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Приводится в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лучшими</w:t>
            </w:r>
            <w:r w:rsidRPr="00C30838">
              <w:rPr>
                <w:rFonts w:ascii="Times New Roman" w:hAnsi="Times New Roman" w:cs="Times New Roman"/>
                <w:sz w:val="18"/>
                <w:szCs w:val="18"/>
              </w:rPr>
              <w:t xml:space="preserve"> практиками корпоративного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F5E00" w:rsidRPr="000422F6" w:rsidTr="007F75CB">
        <w:trPr>
          <w:trHeight w:val="567"/>
        </w:trPr>
        <w:tc>
          <w:tcPr>
            <w:tcW w:w="425" w:type="dxa"/>
            <w:vAlign w:val="center"/>
          </w:tcPr>
          <w:p w:rsidR="004F5E00" w:rsidRPr="000422F6" w:rsidRDefault="004F5E00" w:rsidP="00975D59">
            <w:pPr>
              <w:pStyle w:val="ac"/>
              <w:keepLines/>
              <w:numPr>
                <w:ilvl w:val="0"/>
                <w:numId w:val="7"/>
              </w:numPr>
              <w:spacing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4F5E00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П.11.3</w:t>
            </w:r>
          </w:p>
          <w:p w:rsidR="004F5E00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11.3. С момента </w:t>
            </w:r>
            <w:r w:rsidR="000251D3" w:rsidRPr="004F5E00">
              <w:rPr>
                <w:rFonts w:ascii="Times New Roman" w:hAnsi="Times New Roman" w:cs="Times New Roman"/>
                <w:sz w:val="18"/>
                <w:szCs w:val="18"/>
              </w:rPr>
              <w:t>утверждения</w:t>
            </w:r>
            <w:r w:rsidRPr="004F5E00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Положения Положение о правлении открытого акционерного общества «Вторая генерирующая компания оптового рынка электроэнергии», утвержденное Решением годового Общего собрания акционеров ОАО «ОГК-2» 25 июня 2009 года, утрачивает силу.</w:t>
            </w:r>
          </w:p>
        </w:tc>
        <w:tc>
          <w:tcPr>
            <w:tcW w:w="5670" w:type="dxa"/>
          </w:tcPr>
          <w:p w:rsidR="004F5E00" w:rsidRPr="004F5E00" w:rsidRDefault="004F5E00" w:rsidP="00975D59">
            <w:pPr>
              <w:tabs>
                <w:tab w:val="left" w:pos="459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E00">
              <w:rPr>
                <w:rFonts w:ascii="Times New Roman" w:hAnsi="Times New Roman" w:cs="Times New Roman"/>
                <w:b/>
                <w:sz w:val="18"/>
                <w:szCs w:val="18"/>
              </w:rPr>
              <w:t>Пункт исключить</w:t>
            </w:r>
          </w:p>
        </w:tc>
        <w:tc>
          <w:tcPr>
            <w:tcW w:w="4111" w:type="dxa"/>
          </w:tcPr>
          <w:p w:rsidR="004F5E00" w:rsidRPr="000422F6" w:rsidRDefault="004F5E00" w:rsidP="00975D59">
            <w:pPr>
              <w:spacing w:after="120" w:line="240" w:lineRule="auto"/>
              <w:ind w:firstLine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изменение</w:t>
            </w:r>
          </w:p>
        </w:tc>
      </w:tr>
    </w:tbl>
    <w:p w:rsidR="004F5E00" w:rsidRPr="000422F6" w:rsidRDefault="004F5E00" w:rsidP="004C2FD1">
      <w:pPr>
        <w:tabs>
          <w:tab w:val="left" w:pos="13558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sectPr w:rsidR="004F5E00" w:rsidRPr="000422F6" w:rsidSect="007F75CB">
      <w:footerReference w:type="default" r:id="rId9"/>
      <w:pgSz w:w="16839" w:h="11907" w:orient="landscape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56" w:rsidRDefault="00D04856" w:rsidP="00E82A09">
      <w:pPr>
        <w:spacing w:after="0" w:line="240" w:lineRule="auto"/>
      </w:pPr>
      <w:r>
        <w:separator/>
      </w:r>
    </w:p>
  </w:endnote>
  <w:endnote w:type="continuationSeparator" w:id="0">
    <w:p w:rsidR="00D04856" w:rsidRDefault="00D04856" w:rsidP="00E8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913192"/>
      <w:docPartObj>
        <w:docPartGallery w:val="Page Numbers (Bottom of Page)"/>
        <w:docPartUnique/>
      </w:docPartObj>
    </w:sdtPr>
    <w:sdtEndPr/>
    <w:sdtContent>
      <w:p w:rsidR="00C849E1" w:rsidRDefault="00C849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AB">
          <w:rPr>
            <w:noProof/>
          </w:rPr>
          <w:t>5</w:t>
        </w:r>
        <w:r>
          <w:fldChar w:fldCharType="end"/>
        </w:r>
      </w:p>
    </w:sdtContent>
  </w:sdt>
  <w:p w:rsidR="00C849E1" w:rsidRDefault="00C849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56" w:rsidRDefault="00D04856" w:rsidP="00E82A09">
      <w:pPr>
        <w:spacing w:after="0" w:line="240" w:lineRule="auto"/>
      </w:pPr>
      <w:r>
        <w:separator/>
      </w:r>
    </w:p>
  </w:footnote>
  <w:footnote w:type="continuationSeparator" w:id="0">
    <w:p w:rsidR="00D04856" w:rsidRDefault="00D04856" w:rsidP="00E8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34C"/>
    <w:multiLevelType w:val="hybridMultilevel"/>
    <w:tmpl w:val="568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3EE"/>
    <w:multiLevelType w:val="hybridMultilevel"/>
    <w:tmpl w:val="3BB2814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25614E1"/>
    <w:multiLevelType w:val="hybridMultilevel"/>
    <w:tmpl w:val="85B8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2E84"/>
    <w:multiLevelType w:val="multilevel"/>
    <w:tmpl w:val="BA062E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4A63CFE"/>
    <w:multiLevelType w:val="hybridMultilevel"/>
    <w:tmpl w:val="568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42EA"/>
    <w:multiLevelType w:val="hybridMultilevel"/>
    <w:tmpl w:val="B20874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0810D4E"/>
    <w:multiLevelType w:val="multilevel"/>
    <w:tmpl w:val="54326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75C0E83"/>
    <w:multiLevelType w:val="hybridMultilevel"/>
    <w:tmpl w:val="CE8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9482D"/>
    <w:multiLevelType w:val="hybridMultilevel"/>
    <w:tmpl w:val="3DEAA754"/>
    <w:lvl w:ilvl="0" w:tplc="C1D0F07E">
      <w:start w:val="1"/>
      <w:numFmt w:val="decimal"/>
      <w:lvlText w:val="%1."/>
      <w:lvlJc w:val="left"/>
      <w:pPr>
        <w:ind w:left="103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>
    <w:nsid w:val="45CA0973"/>
    <w:multiLevelType w:val="hybridMultilevel"/>
    <w:tmpl w:val="6016BB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060BE2"/>
    <w:multiLevelType w:val="hybridMultilevel"/>
    <w:tmpl w:val="0E402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57E1F"/>
    <w:multiLevelType w:val="hybridMultilevel"/>
    <w:tmpl w:val="8C6A2138"/>
    <w:lvl w:ilvl="0" w:tplc="2B606CE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8"/>
        <w:szCs w:val="18"/>
      </w:rPr>
    </w:lvl>
    <w:lvl w:ilvl="1" w:tplc="8C38CF9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2061A80"/>
    <w:multiLevelType w:val="hybridMultilevel"/>
    <w:tmpl w:val="C0D6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43215"/>
    <w:multiLevelType w:val="hybridMultilevel"/>
    <w:tmpl w:val="251CE508"/>
    <w:lvl w:ilvl="0" w:tplc="05888A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80762"/>
    <w:multiLevelType w:val="multilevel"/>
    <w:tmpl w:val="D8FCE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7F861BBF"/>
    <w:multiLevelType w:val="hybridMultilevel"/>
    <w:tmpl w:val="23D8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71"/>
    <w:rsid w:val="00001A02"/>
    <w:rsid w:val="0001100A"/>
    <w:rsid w:val="000142D8"/>
    <w:rsid w:val="000249E9"/>
    <w:rsid w:val="000251D3"/>
    <w:rsid w:val="00034AEA"/>
    <w:rsid w:val="00036C37"/>
    <w:rsid w:val="00037773"/>
    <w:rsid w:val="000412C9"/>
    <w:rsid w:val="000422F6"/>
    <w:rsid w:val="0004763D"/>
    <w:rsid w:val="00050FDF"/>
    <w:rsid w:val="000600EF"/>
    <w:rsid w:val="00062502"/>
    <w:rsid w:val="00064014"/>
    <w:rsid w:val="00066DDF"/>
    <w:rsid w:val="000729B5"/>
    <w:rsid w:val="00083FB2"/>
    <w:rsid w:val="00085630"/>
    <w:rsid w:val="00087C59"/>
    <w:rsid w:val="00090EC1"/>
    <w:rsid w:val="000A044D"/>
    <w:rsid w:val="000A4184"/>
    <w:rsid w:val="000A6487"/>
    <w:rsid w:val="000C14FA"/>
    <w:rsid w:val="000D4B3D"/>
    <w:rsid w:val="000E0013"/>
    <w:rsid w:val="000E5057"/>
    <w:rsid w:val="000E571F"/>
    <w:rsid w:val="000F0382"/>
    <w:rsid w:val="000F6858"/>
    <w:rsid w:val="000F7B38"/>
    <w:rsid w:val="00100F23"/>
    <w:rsid w:val="00101DED"/>
    <w:rsid w:val="00106EAF"/>
    <w:rsid w:val="001204AA"/>
    <w:rsid w:val="00141E71"/>
    <w:rsid w:val="00144275"/>
    <w:rsid w:val="0015219D"/>
    <w:rsid w:val="00161670"/>
    <w:rsid w:val="00161B5F"/>
    <w:rsid w:val="00164D88"/>
    <w:rsid w:val="0016712C"/>
    <w:rsid w:val="00172E51"/>
    <w:rsid w:val="00176D6E"/>
    <w:rsid w:val="0018015B"/>
    <w:rsid w:val="00184D50"/>
    <w:rsid w:val="001925ED"/>
    <w:rsid w:val="00192E2B"/>
    <w:rsid w:val="0019740C"/>
    <w:rsid w:val="001A05BF"/>
    <w:rsid w:val="001A2D0F"/>
    <w:rsid w:val="001B7A80"/>
    <w:rsid w:val="001B7AAA"/>
    <w:rsid w:val="001C438B"/>
    <w:rsid w:val="001C4C62"/>
    <w:rsid w:val="001C4D24"/>
    <w:rsid w:val="001C577D"/>
    <w:rsid w:val="001D7D04"/>
    <w:rsid w:val="001E2441"/>
    <w:rsid w:val="001E6448"/>
    <w:rsid w:val="001E7D8E"/>
    <w:rsid w:val="001F06BC"/>
    <w:rsid w:val="001F5D05"/>
    <w:rsid w:val="0020205E"/>
    <w:rsid w:val="00202DB1"/>
    <w:rsid w:val="00203974"/>
    <w:rsid w:val="00205A49"/>
    <w:rsid w:val="00226C3A"/>
    <w:rsid w:val="002337D5"/>
    <w:rsid w:val="00250AA3"/>
    <w:rsid w:val="00263298"/>
    <w:rsid w:val="00264F73"/>
    <w:rsid w:val="002656FD"/>
    <w:rsid w:val="00275A28"/>
    <w:rsid w:val="00281D1C"/>
    <w:rsid w:val="00282308"/>
    <w:rsid w:val="002842C7"/>
    <w:rsid w:val="00287194"/>
    <w:rsid w:val="00290B42"/>
    <w:rsid w:val="00294D36"/>
    <w:rsid w:val="002A1D26"/>
    <w:rsid w:val="002A758D"/>
    <w:rsid w:val="002A7EEE"/>
    <w:rsid w:val="002B0523"/>
    <w:rsid w:val="002B3159"/>
    <w:rsid w:val="002B49A8"/>
    <w:rsid w:val="002B54AA"/>
    <w:rsid w:val="002C012B"/>
    <w:rsid w:val="002C32A8"/>
    <w:rsid w:val="002D61BD"/>
    <w:rsid w:val="00303AAB"/>
    <w:rsid w:val="003044F8"/>
    <w:rsid w:val="00310739"/>
    <w:rsid w:val="00314578"/>
    <w:rsid w:val="00315884"/>
    <w:rsid w:val="00326459"/>
    <w:rsid w:val="00330257"/>
    <w:rsid w:val="00334B49"/>
    <w:rsid w:val="003371B8"/>
    <w:rsid w:val="00337704"/>
    <w:rsid w:val="0033784C"/>
    <w:rsid w:val="0034582E"/>
    <w:rsid w:val="00356D28"/>
    <w:rsid w:val="003600D5"/>
    <w:rsid w:val="003629D2"/>
    <w:rsid w:val="003630F3"/>
    <w:rsid w:val="00366C33"/>
    <w:rsid w:val="00366E80"/>
    <w:rsid w:val="0037155C"/>
    <w:rsid w:val="0037235D"/>
    <w:rsid w:val="00375389"/>
    <w:rsid w:val="0037604E"/>
    <w:rsid w:val="00381D12"/>
    <w:rsid w:val="003914A4"/>
    <w:rsid w:val="00393992"/>
    <w:rsid w:val="00394AA1"/>
    <w:rsid w:val="003B16C5"/>
    <w:rsid w:val="003C4D04"/>
    <w:rsid w:val="003C5EAB"/>
    <w:rsid w:val="003C713F"/>
    <w:rsid w:val="003C7EF7"/>
    <w:rsid w:val="003D237C"/>
    <w:rsid w:val="003D7BF6"/>
    <w:rsid w:val="003E3409"/>
    <w:rsid w:val="003E4EA9"/>
    <w:rsid w:val="003E75F4"/>
    <w:rsid w:val="003F48CC"/>
    <w:rsid w:val="003F4FC8"/>
    <w:rsid w:val="003F6B4B"/>
    <w:rsid w:val="00413893"/>
    <w:rsid w:val="004171FC"/>
    <w:rsid w:val="00417389"/>
    <w:rsid w:val="004217B2"/>
    <w:rsid w:val="00433766"/>
    <w:rsid w:val="00436863"/>
    <w:rsid w:val="004369A3"/>
    <w:rsid w:val="00454EFC"/>
    <w:rsid w:val="004563B0"/>
    <w:rsid w:val="00457FC4"/>
    <w:rsid w:val="0047532C"/>
    <w:rsid w:val="00480351"/>
    <w:rsid w:val="00482523"/>
    <w:rsid w:val="00482C3D"/>
    <w:rsid w:val="00482F20"/>
    <w:rsid w:val="00493F91"/>
    <w:rsid w:val="00496404"/>
    <w:rsid w:val="004A283E"/>
    <w:rsid w:val="004B2BE8"/>
    <w:rsid w:val="004B4981"/>
    <w:rsid w:val="004C2FD1"/>
    <w:rsid w:val="004C7073"/>
    <w:rsid w:val="004E2AEC"/>
    <w:rsid w:val="004E3733"/>
    <w:rsid w:val="004F3E54"/>
    <w:rsid w:val="004F5E00"/>
    <w:rsid w:val="0050424A"/>
    <w:rsid w:val="00527C3A"/>
    <w:rsid w:val="0053174A"/>
    <w:rsid w:val="00532997"/>
    <w:rsid w:val="005351B8"/>
    <w:rsid w:val="00540B49"/>
    <w:rsid w:val="00542141"/>
    <w:rsid w:val="00542C7A"/>
    <w:rsid w:val="00571396"/>
    <w:rsid w:val="00576514"/>
    <w:rsid w:val="005869F6"/>
    <w:rsid w:val="0059305C"/>
    <w:rsid w:val="005933B7"/>
    <w:rsid w:val="00595DAA"/>
    <w:rsid w:val="005961A5"/>
    <w:rsid w:val="005A2AB6"/>
    <w:rsid w:val="005A3F34"/>
    <w:rsid w:val="005C457B"/>
    <w:rsid w:val="005D233C"/>
    <w:rsid w:val="005D4770"/>
    <w:rsid w:val="005D65BA"/>
    <w:rsid w:val="005E771F"/>
    <w:rsid w:val="005F1DE1"/>
    <w:rsid w:val="005F36F5"/>
    <w:rsid w:val="00600854"/>
    <w:rsid w:val="00612D89"/>
    <w:rsid w:val="0061324E"/>
    <w:rsid w:val="0062339C"/>
    <w:rsid w:val="0063065F"/>
    <w:rsid w:val="0063441B"/>
    <w:rsid w:val="00644FCA"/>
    <w:rsid w:val="00645F80"/>
    <w:rsid w:val="006549C9"/>
    <w:rsid w:val="00655371"/>
    <w:rsid w:val="00663F0D"/>
    <w:rsid w:val="00665B82"/>
    <w:rsid w:val="0067378A"/>
    <w:rsid w:val="006813B0"/>
    <w:rsid w:val="006842DB"/>
    <w:rsid w:val="00694FA2"/>
    <w:rsid w:val="00697FF3"/>
    <w:rsid w:val="006A01BD"/>
    <w:rsid w:val="006B576F"/>
    <w:rsid w:val="006B7ABF"/>
    <w:rsid w:val="006C07E7"/>
    <w:rsid w:val="006C5717"/>
    <w:rsid w:val="006D7109"/>
    <w:rsid w:val="006E042D"/>
    <w:rsid w:val="006E603F"/>
    <w:rsid w:val="006F06F5"/>
    <w:rsid w:val="006F0ADF"/>
    <w:rsid w:val="006F404A"/>
    <w:rsid w:val="0070700B"/>
    <w:rsid w:val="00710BAF"/>
    <w:rsid w:val="007148BC"/>
    <w:rsid w:val="00731E5B"/>
    <w:rsid w:val="00734AFD"/>
    <w:rsid w:val="00735608"/>
    <w:rsid w:val="0073714E"/>
    <w:rsid w:val="007437BB"/>
    <w:rsid w:val="007459BE"/>
    <w:rsid w:val="00751217"/>
    <w:rsid w:val="0076466E"/>
    <w:rsid w:val="0077099B"/>
    <w:rsid w:val="00774D56"/>
    <w:rsid w:val="00783078"/>
    <w:rsid w:val="0079130A"/>
    <w:rsid w:val="007A12D2"/>
    <w:rsid w:val="007A7BA6"/>
    <w:rsid w:val="007B3C21"/>
    <w:rsid w:val="007D3C7E"/>
    <w:rsid w:val="007D5639"/>
    <w:rsid w:val="007D6C43"/>
    <w:rsid w:val="007E0C18"/>
    <w:rsid w:val="007E3A39"/>
    <w:rsid w:val="007F332D"/>
    <w:rsid w:val="007F7167"/>
    <w:rsid w:val="007F75CB"/>
    <w:rsid w:val="007F7AF3"/>
    <w:rsid w:val="00803709"/>
    <w:rsid w:val="00803E3C"/>
    <w:rsid w:val="00804888"/>
    <w:rsid w:val="00806569"/>
    <w:rsid w:val="00806879"/>
    <w:rsid w:val="00806B9C"/>
    <w:rsid w:val="00807CB9"/>
    <w:rsid w:val="00813234"/>
    <w:rsid w:val="0082475B"/>
    <w:rsid w:val="0083239E"/>
    <w:rsid w:val="00843375"/>
    <w:rsid w:val="00855A9B"/>
    <w:rsid w:val="00857E06"/>
    <w:rsid w:val="00860372"/>
    <w:rsid w:val="00862ED7"/>
    <w:rsid w:val="00867535"/>
    <w:rsid w:val="00871C98"/>
    <w:rsid w:val="008817F6"/>
    <w:rsid w:val="008850F3"/>
    <w:rsid w:val="00894417"/>
    <w:rsid w:val="008948AE"/>
    <w:rsid w:val="008A11AE"/>
    <w:rsid w:val="008A4C5F"/>
    <w:rsid w:val="008A638D"/>
    <w:rsid w:val="008C1735"/>
    <w:rsid w:val="008C17B9"/>
    <w:rsid w:val="008C3415"/>
    <w:rsid w:val="008C44BA"/>
    <w:rsid w:val="008C5077"/>
    <w:rsid w:val="008C6541"/>
    <w:rsid w:val="008E2355"/>
    <w:rsid w:val="008E262C"/>
    <w:rsid w:val="008E78C5"/>
    <w:rsid w:val="008F018F"/>
    <w:rsid w:val="008F7614"/>
    <w:rsid w:val="009027D3"/>
    <w:rsid w:val="0090357B"/>
    <w:rsid w:val="00903A76"/>
    <w:rsid w:val="00904058"/>
    <w:rsid w:val="00907680"/>
    <w:rsid w:val="009113BF"/>
    <w:rsid w:val="0091468E"/>
    <w:rsid w:val="00940A09"/>
    <w:rsid w:val="00942FFD"/>
    <w:rsid w:val="0095511F"/>
    <w:rsid w:val="00960088"/>
    <w:rsid w:val="00960760"/>
    <w:rsid w:val="00963E3D"/>
    <w:rsid w:val="00964A89"/>
    <w:rsid w:val="0096627B"/>
    <w:rsid w:val="00970F54"/>
    <w:rsid w:val="0097520E"/>
    <w:rsid w:val="0097585B"/>
    <w:rsid w:val="009764FE"/>
    <w:rsid w:val="009800C8"/>
    <w:rsid w:val="00991375"/>
    <w:rsid w:val="0099497F"/>
    <w:rsid w:val="009957E8"/>
    <w:rsid w:val="00996158"/>
    <w:rsid w:val="009971CB"/>
    <w:rsid w:val="009A66C5"/>
    <w:rsid w:val="009B0B01"/>
    <w:rsid w:val="009C4F14"/>
    <w:rsid w:val="009D067F"/>
    <w:rsid w:val="009D1150"/>
    <w:rsid w:val="009E121D"/>
    <w:rsid w:val="009E7090"/>
    <w:rsid w:val="009F3338"/>
    <w:rsid w:val="009F564C"/>
    <w:rsid w:val="009F567A"/>
    <w:rsid w:val="00A052BF"/>
    <w:rsid w:val="00A07D2F"/>
    <w:rsid w:val="00A10315"/>
    <w:rsid w:val="00A251E5"/>
    <w:rsid w:val="00A41D83"/>
    <w:rsid w:val="00A50518"/>
    <w:rsid w:val="00A50FB7"/>
    <w:rsid w:val="00A51FB9"/>
    <w:rsid w:val="00A55FBB"/>
    <w:rsid w:val="00A57F17"/>
    <w:rsid w:val="00A66237"/>
    <w:rsid w:val="00A712C3"/>
    <w:rsid w:val="00A72309"/>
    <w:rsid w:val="00A72352"/>
    <w:rsid w:val="00A7293B"/>
    <w:rsid w:val="00A759AA"/>
    <w:rsid w:val="00A7633B"/>
    <w:rsid w:val="00A765E8"/>
    <w:rsid w:val="00A83DAD"/>
    <w:rsid w:val="00A94CFE"/>
    <w:rsid w:val="00AB1AB2"/>
    <w:rsid w:val="00AD08B9"/>
    <w:rsid w:val="00B16B4B"/>
    <w:rsid w:val="00B16C7E"/>
    <w:rsid w:val="00B16C9B"/>
    <w:rsid w:val="00B17E08"/>
    <w:rsid w:val="00B24E7F"/>
    <w:rsid w:val="00B377C3"/>
    <w:rsid w:val="00B37A28"/>
    <w:rsid w:val="00B46D06"/>
    <w:rsid w:val="00B66485"/>
    <w:rsid w:val="00B70D27"/>
    <w:rsid w:val="00B7149D"/>
    <w:rsid w:val="00B72519"/>
    <w:rsid w:val="00B73943"/>
    <w:rsid w:val="00B75414"/>
    <w:rsid w:val="00B84598"/>
    <w:rsid w:val="00B96202"/>
    <w:rsid w:val="00BA03F5"/>
    <w:rsid w:val="00BA06D9"/>
    <w:rsid w:val="00BA519D"/>
    <w:rsid w:val="00BA7C73"/>
    <w:rsid w:val="00BB3D59"/>
    <w:rsid w:val="00BB413A"/>
    <w:rsid w:val="00BC0A69"/>
    <w:rsid w:val="00BC4AA9"/>
    <w:rsid w:val="00BD1C2A"/>
    <w:rsid w:val="00BD28F1"/>
    <w:rsid w:val="00BD2D96"/>
    <w:rsid w:val="00BD3960"/>
    <w:rsid w:val="00BE4659"/>
    <w:rsid w:val="00BF405A"/>
    <w:rsid w:val="00C037C4"/>
    <w:rsid w:val="00C10F67"/>
    <w:rsid w:val="00C17490"/>
    <w:rsid w:val="00C24744"/>
    <w:rsid w:val="00C27CB8"/>
    <w:rsid w:val="00C302C1"/>
    <w:rsid w:val="00C30838"/>
    <w:rsid w:val="00C30DD1"/>
    <w:rsid w:val="00C31209"/>
    <w:rsid w:val="00C45BCA"/>
    <w:rsid w:val="00C54450"/>
    <w:rsid w:val="00C662F2"/>
    <w:rsid w:val="00C72615"/>
    <w:rsid w:val="00C849E1"/>
    <w:rsid w:val="00C919BD"/>
    <w:rsid w:val="00C94AF8"/>
    <w:rsid w:val="00CB30F4"/>
    <w:rsid w:val="00CD19DB"/>
    <w:rsid w:val="00CD6657"/>
    <w:rsid w:val="00CE3656"/>
    <w:rsid w:val="00CF06E2"/>
    <w:rsid w:val="00CF143F"/>
    <w:rsid w:val="00CF6111"/>
    <w:rsid w:val="00D0349B"/>
    <w:rsid w:val="00D04856"/>
    <w:rsid w:val="00D0541C"/>
    <w:rsid w:val="00D065BC"/>
    <w:rsid w:val="00D10457"/>
    <w:rsid w:val="00D13753"/>
    <w:rsid w:val="00D16EB3"/>
    <w:rsid w:val="00D22B2A"/>
    <w:rsid w:val="00D248C7"/>
    <w:rsid w:val="00D4747F"/>
    <w:rsid w:val="00D5394F"/>
    <w:rsid w:val="00D555A5"/>
    <w:rsid w:val="00D663DC"/>
    <w:rsid w:val="00D67176"/>
    <w:rsid w:val="00D71424"/>
    <w:rsid w:val="00D8424C"/>
    <w:rsid w:val="00D90DFA"/>
    <w:rsid w:val="00DD5BEF"/>
    <w:rsid w:val="00DD70D3"/>
    <w:rsid w:val="00DE6FA4"/>
    <w:rsid w:val="00DF1061"/>
    <w:rsid w:val="00DF6EA7"/>
    <w:rsid w:val="00DF7849"/>
    <w:rsid w:val="00E00319"/>
    <w:rsid w:val="00E01B39"/>
    <w:rsid w:val="00E0389E"/>
    <w:rsid w:val="00E04500"/>
    <w:rsid w:val="00E13102"/>
    <w:rsid w:val="00E1783E"/>
    <w:rsid w:val="00E24A4F"/>
    <w:rsid w:val="00E3439F"/>
    <w:rsid w:val="00E5338A"/>
    <w:rsid w:val="00E53BE0"/>
    <w:rsid w:val="00E62AF5"/>
    <w:rsid w:val="00E82A09"/>
    <w:rsid w:val="00EB45F0"/>
    <w:rsid w:val="00EC4ADC"/>
    <w:rsid w:val="00ED0EE1"/>
    <w:rsid w:val="00ED5C4F"/>
    <w:rsid w:val="00ED75B8"/>
    <w:rsid w:val="00EE44EB"/>
    <w:rsid w:val="00EE53AA"/>
    <w:rsid w:val="00EE5E32"/>
    <w:rsid w:val="00F02F51"/>
    <w:rsid w:val="00F11F49"/>
    <w:rsid w:val="00F12EE4"/>
    <w:rsid w:val="00F22F9A"/>
    <w:rsid w:val="00F345D4"/>
    <w:rsid w:val="00F4789D"/>
    <w:rsid w:val="00F500C9"/>
    <w:rsid w:val="00F50EA1"/>
    <w:rsid w:val="00F56F9E"/>
    <w:rsid w:val="00F577C5"/>
    <w:rsid w:val="00F652E6"/>
    <w:rsid w:val="00F735D7"/>
    <w:rsid w:val="00F935D9"/>
    <w:rsid w:val="00F94A45"/>
    <w:rsid w:val="00FB0253"/>
    <w:rsid w:val="00FB4800"/>
    <w:rsid w:val="00FB4B23"/>
    <w:rsid w:val="00FC5F9B"/>
    <w:rsid w:val="00FC6DC5"/>
    <w:rsid w:val="00FC7A8C"/>
    <w:rsid w:val="00FD104E"/>
    <w:rsid w:val="00FD18A8"/>
    <w:rsid w:val="00FE18D4"/>
    <w:rsid w:val="00FE4E0B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C"/>
  </w:style>
  <w:style w:type="paragraph" w:styleId="1">
    <w:name w:val="heading 1"/>
    <w:basedOn w:val="a"/>
    <w:next w:val="a"/>
    <w:link w:val="10"/>
    <w:qFormat/>
    <w:rsid w:val="00BD3960"/>
    <w:pPr>
      <w:keepNext/>
      <w:tabs>
        <w:tab w:val="left" w:pos="552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83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6D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001A0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01A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800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00C8"/>
  </w:style>
  <w:style w:type="paragraph" w:customStyle="1" w:styleId="Default">
    <w:name w:val="Default"/>
    <w:rsid w:val="00600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6E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6EB3"/>
  </w:style>
  <w:style w:type="paragraph" w:styleId="a6">
    <w:name w:val="Balloon Text"/>
    <w:basedOn w:val="a"/>
    <w:link w:val="a7"/>
    <w:uiPriority w:val="99"/>
    <w:semiHidden/>
    <w:unhideWhenUsed/>
    <w:rsid w:val="00C3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A09"/>
  </w:style>
  <w:style w:type="paragraph" w:styleId="aa">
    <w:name w:val="footer"/>
    <w:basedOn w:val="a"/>
    <w:link w:val="ab"/>
    <w:uiPriority w:val="99"/>
    <w:unhideWhenUsed/>
    <w:rsid w:val="00E8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A09"/>
  </w:style>
  <w:style w:type="paragraph" w:styleId="ac">
    <w:name w:val="List Paragraph"/>
    <w:basedOn w:val="a"/>
    <w:uiPriority w:val="34"/>
    <w:qFormat/>
    <w:rsid w:val="00EE5E32"/>
    <w:pPr>
      <w:ind w:left="720"/>
      <w:contextualSpacing/>
    </w:pPr>
  </w:style>
  <w:style w:type="paragraph" w:customStyle="1" w:styleId="11">
    <w:name w:val="Обычный1"/>
    <w:rsid w:val="0063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63065F"/>
  </w:style>
  <w:style w:type="paragraph" w:styleId="ad">
    <w:name w:val="Body Text Indent"/>
    <w:basedOn w:val="a"/>
    <w:link w:val="ae"/>
    <w:uiPriority w:val="99"/>
    <w:unhideWhenUsed/>
    <w:rsid w:val="00BD39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3960"/>
  </w:style>
  <w:style w:type="character" w:customStyle="1" w:styleId="10">
    <w:name w:val="Заголовок 1 Знак"/>
    <w:basedOn w:val="a0"/>
    <w:link w:val="1"/>
    <w:rsid w:val="00BD3960"/>
    <w:rPr>
      <w:rFonts w:ascii="Times New Roman" w:eastAsia="Times New Roman" w:hAnsi="Times New Roman" w:cs="Times New Roman"/>
      <w:b/>
      <w:iCs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B3C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C"/>
  </w:style>
  <w:style w:type="paragraph" w:styleId="1">
    <w:name w:val="heading 1"/>
    <w:basedOn w:val="a"/>
    <w:next w:val="a"/>
    <w:link w:val="10"/>
    <w:qFormat/>
    <w:rsid w:val="00BD3960"/>
    <w:pPr>
      <w:keepNext/>
      <w:tabs>
        <w:tab w:val="left" w:pos="552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83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6D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001A0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01A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800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00C8"/>
  </w:style>
  <w:style w:type="paragraph" w:customStyle="1" w:styleId="Default">
    <w:name w:val="Default"/>
    <w:rsid w:val="00600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6E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6EB3"/>
  </w:style>
  <w:style w:type="paragraph" w:styleId="a6">
    <w:name w:val="Balloon Text"/>
    <w:basedOn w:val="a"/>
    <w:link w:val="a7"/>
    <w:uiPriority w:val="99"/>
    <w:semiHidden/>
    <w:unhideWhenUsed/>
    <w:rsid w:val="00C3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A09"/>
  </w:style>
  <w:style w:type="paragraph" w:styleId="aa">
    <w:name w:val="footer"/>
    <w:basedOn w:val="a"/>
    <w:link w:val="ab"/>
    <w:uiPriority w:val="99"/>
    <w:unhideWhenUsed/>
    <w:rsid w:val="00E8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A09"/>
  </w:style>
  <w:style w:type="paragraph" w:styleId="ac">
    <w:name w:val="List Paragraph"/>
    <w:basedOn w:val="a"/>
    <w:uiPriority w:val="34"/>
    <w:qFormat/>
    <w:rsid w:val="00EE5E32"/>
    <w:pPr>
      <w:ind w:left="720"/>
      <w:contextualSpacing/>
    </w:pPr>
  </w:style>
  <w:style w:type="paragraph" w:customStyle="1" w:styleId="11">
    <w:name w:val="Обычный1"/>
    <w:rsid w:val="0063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63065F"/>
  </w:style>
  <w:style w:type="paragraph" w:styleId="ad">
    <w:name w:val="Body Text Indent"/>
    <w:basedOn w:val="a"/>
    <w:link w:val="ae"/>
    <w:uiPriority w:val="99"/>
    <w:unhideWhenUsed/>
    <w:rsid w:val="00BD39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3960"/>
  </w:style>
  <w:style w:type="character" w:customStyle="1" w:styleId="10">
    <w:name w:val="Заголовок 1 Знак"/>
    <w:basedOn w:val="a0"/>
    <w:link w:val="1"/>
    <w:rsid w:val="00BD3960"/>
    <w:rPr>
      <w:rFonts w:ascii="Times New Roman" w:eastAsia="Times New Roman" w:hAnsi="Times New Roman" w:cs="Times New Roman"/>
      <w:b/>
      <w:iCs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B3C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6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8020-579C-4C67-8C93-7127848C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8701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58181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ShevchenkoVG</dc:creator>
  <cp:lastModifiedBy>Admin</cp:lastModifiedBy>
  <cp:revision>4</cp:revision>
  <cp:lastPrinted>2015-04-29T13:32:00Z</cp:lastPrinted>
  <dcterms:created xsi:type="dcterms:W3CDTF">2015-05-08T09:51:00Z</dcterms:created>
  <dcterms:modified xsi:type="dcterms:W3CDTF">2015-05-12T08:14:00Z</dcterms:modified>
</cp:coreProperties>
</file>