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52E" w:rsidRDefault="0099041D" w:rsidP="00DD5DFD">
      <w:pPr>
        <w:jc w:val="center"/>
        <w:outlineLvl w:val="0"/>
        <w:rPr>
          <w:b/>
        </w:rPr>
      </w:pPr>
      <w:r>
        <w:rPr>
          <w:b/>
        </w:rPr>
        <w:t xml:space="preserve">ДОГОВОР </w:t>
      </w:r>
      <w:r w:rsidR="00A4552E">
        <w:rPr>
          <w:b/>
        </w:rPr>
        <w:t xml:space="preserve">ТЕПЛОСНАБЖЕНИЯ </w:t>
      </w:r>
    </w:p>
    <w:p w:rsidR="0099041D" w:rsidRDefault="00A4552E" w:rsidP="00DD5DFD">
      <w:pPr>
        <w:jc w:val="center"/>
        <w:outlineLvl w:val="0"/>
        <w:rPr>
          <w:b/>
        </w:rPr>
      </w:pPr>
      <w:r>
        <w:rPr>
          <w:b/>
        </w:rPr>
        <w:t xml:space="preserve">в паре </w:t>
      </w:r>
      <w:r w:rsidR="0099041D">
        <w:rPr>
          <w:b/>
        </w:rPr>
        <w:t xml:space="preserve">№ </w:t>
      </w:r>
      <w:r w:rsidR="00DA48B5">
        <w:rPr>
          <w:b/>
        </w:rPr>
        <w:t>_____</w:t>
      </w:r>
      <w:r w:rsidR="00A163EC">
        <w:rPr>
          <w:b/>
        </w:rPr>
        <w:t>___</w:t>
      </w:r>
      <w:r>
        <w:rPr>
          <w:b/>
        </w:rPr>
        <w:t>_____</w:t>
      </w:r>
      <w:r w:rsidR="00DA48B5">
        <w:rPr>
          <w:b/>
        </w:rPr>
        <w:t>__</w:t>
      </w:r>
      <w:r w:rsidR="00AB2F1A">
        <w:rPr>
          <w:b/>
        </w:rPr>
        <w:t>__</w:t>
      </w:r>
    </w:p>
    <w:p w:rsidR="00A4552E" w:rsidRPr="00A163EC" w:rsidRDefault="00A4552E" w:rsidP="005E3108">
      <w:pPr>
        <w:jc w:val="center"/>
        <w:rPr>
          <w:b/>
        </w:rPr>
      </w:pPr>
    </w:p>
    <w:p w:rsidR="00DA48B5" w:rsidRDefault="00DA48B5" w:rsidP="005E3108">
      <w:pPr>
        <w:jc w:val="both"/>
      </w:pPr>
      <w:r>
        <w:t xml:space="preserve">г. </w:t>
      </w:r>
      <w:r w:rsidR="00AB4AE3" w:rsidRPr="005E1E78">
        <w:t>______________</w:t>
      </w:r>
      <w:r w:rsidR="00E812FB">
        <w:tab/>
      </w:r>
      <w:r w:rsidR="00E812FB">
        <w:tab/>
      </w:r>
      <w:r w:rsidR="00E812FB">
        <w:tab/>
      </w:r>
      <w:r w:rsidR="00E812FB">
        <w:tab/>
      </w:r>
      <w:r w:rsidR="00E812FB">
        <w:tab/>
      </w:r>
      <w:r w:rsidR="0037024D">
        <w:tab/>
      </w:r>
      <w:r w:rsidR="00561848">
        <w:tab/>
      </w:r>
      <w:r w:rsidR="00561848">
        <w:tab/>
        <w:t xml:space="preserve">    </w:t>
      </w:r>
      <w:r w:rsidR="00756BE9">
        <w:t>« ___ » __</w:t>
      </w:r>
      <w:r w:rsidR="00561848">
        <w:t>____</w:t>
      </w:r>
      <w:r w:rsidR="00756BE9">
        <w:t>_____</w:t>
      </w:r>
      <w:r w:rsidR="00E812FB">
        <w:t>20</w:t>
      </w:r>
      <w:r w:rsidR="00A4552E">
        <w:t>__</w:t>
      </w:r>
      <w:r w:rsidR="00CD19A6">
        <w:t xml:space="preserve"> </w:t>
      </w:r>
      <w:r>
        <w:t>г.</w:t>
      </w:r>
    </w:p>
    <w:p w:rsidR="00BD2A54" w:rsidRDefault="00BD2A54" w:rsidP="005E3108">
      <w:pPr>
        <w:jc w:val="both"/>
      </w:pPr>
    </w:p>
    <w:p w:rsidR="00E97BFC" w:rsidRPr="00CB4E1A" w:rsidRDefault="0012674E" w:rsidP="00E97BFC">
      <w:pPr>
        <w:ind w:firstLine="709"/>
        <w:jc w:val="both"/>
        <w:rPr>
          <w:szCs w:val="24"/>
        </w:rPr>
      </w:pPr>
      <w:r>
        <w:rPr>
          <w:szCs w:val="24"/>
        </w:rPr>
        <w:t>_</w:t>
      </w:r>
      <w:r w:rsidR="00AB4AE3" w:rsidRPr="00AB4AE3">
        <w:rPr>
          <w:szCs w:val="24"/>
        </w:rPr>
        <w:t>_____________________________________</w:t>
      </w:r>
      <w:r w:rsidR="00E97BFC" w:rsidRPr="00CB4E1A">
        <w:rPr>
          <w:szCs w:val="24"/>
        </w:rPr>
        <w:t xml:space="preserve">, именуемое в дальнейшем </w:t>
      </w:r>
      <w:r w:rsidR="00A4552E" w:rsidRPr="00CB4E1A">
        <w:rPr>
          <w:szCs w:val="24"/>
        </w:rPr>
        <w:t>Теплоснабжающая</w:t>
      </w:r>
      <w:r w:rsidR="00314F8B" w:rsidRPr="00CB4E1A">
        <w:rPr>
          <w:szCs w:val="24"/>
        </w:rPr>
        <w:t xml:space="preserve"> организация</w:t>
      </w:r>
      <w:r w:rsidR="00E97BFC" w:rsidRPr="00CB4E1A">
        <w:rPr>
          <w:szCs w:val="24"/>
        </w:rPr>
        <w:t xml:space="preserve">, в лице </w:t>
      </w:r>
      <w:r w:rsidR="00AB4AE3" w:rsidRPr="00AB4AE3">
        <w:rPr>
          <w:szCs w:val="24"/>
        </w:rPr>
        <w:t>_____________________________________________</w:t>
      </w:r>
      <w:r w:rsidR="00C4322F" w:rsidRPr="00CD5F83">
        <w:rPr>
          <w:szCs w:val="24"/>
        </w:rPr>
        <w:t xml:space="preserve">, действующего на основании </w:t>
      </w:r>
      <w:r w:rsidR="00AB4AE3" w:rsidRPr="00AB4AE3">
        <w:rPr>
          <w:szCs w:val="24"/>
        </w:rPr>
        <w:t>________________________________</w:t>
      </w:r>
      <w:r w:rsidR="00E97BFC" w:rsidRPr="006A3129">
        <w:rPr>
          <w:szCs w:val="24"/>
        </w:rPr>
        <w:t>, с</w:t>
      </w:r>
      <w:r w:rsidR="00E97BFC" w:rsidRPr="00CB4E1A">
        <w:rPr>
          <w:szCs w:val="24"/>
        </w:rPr>
        <w:t xml:space="preserve"> одной стороны, и </w:t>
      </w:r>
    </w:p>
    <w:p w:rsidR="00DA48B5" w:rsidRPr="00CB4E1A" w:rsidRDefault="00AB4AE3" w:rsidP="00AB2F1A">
      <w:pPr>
        <w:ind w:firstLine="709"/>
        <w:jc w:val="both"/>
        <w:rPr>
          <w:szCs w:val="24"/>
        </w:rPr>
      </w:pPr>
      <w:r w:rsidRPr="00AB4AE3">
        <w:rPr>
          <w:bCs/>
          <w:szCs w:val="24"/>
        </w:rPr>
        <w:t>____________________________________________</w:t>
      </w:r>
      <w:r w:rsidR="00E97BFC" w:rsidRPr="00CB4E1A">
        <w:rPr>
          <w:szCs w:val="24"/>
        </w:rPr>
        <w:t xml:space="preserve">, именуемое в дальнейшем </w:t>
      </w:r>
      <w:r w:rsidR="00A4552E" w:rsidRPr="00CB4E1A">
        <w:rPr>
          <w:szCs w:val="24"/>
        </w:rPr>
        <w:t>Потребитель</w:t>
      </w:r>
      <w:r w:rsidR="00E97BFC" w:rsidRPr="00CB4E1A">
        <w:rPr>
          <w:szCs w:val="24"/>
        </w:rPr>
        <w:t xml:space="preserve">, в лице </w:t>
      </w:r>
      <w:r w:rsidRPr="00AB4AE3">
        <w:rPr>
          <w:szCs w:val="24"/>
        </w:rPr>
        <w:t>__________________________________</w:t>
      </w:r>
      <w:r w:rsidR="00E97BFC" w:rsidRPr="00CB4E1A">
        <w:rPr>
          <w:szCs w:val="24"/>
        </w:rPr>
        <w:t xml:space="preserve">, действующего на основании </w:t>
      </w:r>
      <w:r w:rsidRPr="00AB4AE3">
        <w:rPr>
          <w:szCs w:val="24"/>
        </w:rPr>
        <w:t>_________________________________</w:t>
      </w:r>
      <w:r w:rsidR="00E97BFC" w:rsidRPr="00CB4E1A">
        <w:rPr>
          <w:szCs w:val="24"/>
        </w:rPr>
        <w:t xml:space="preserve">, с другой стороны, при совместном упоминании именуемые в дальнейшем Стороны, заключили настоящий </w:t>
      </w:r>
      <w:r w:rsidR="00DA48B5" w:rsidRPr="00CB4E1A">
        <w:rPr>
          <w:szCs w:val="24"/>
        </w:rPr>
        <w:t>Договор о нижеследующем:</w:t>
      </w:r>
    </w:p>
    <w:p w:rsidR="0099041D" w:rsidRPr="00CB4E1A" w:rsidRDefault="0099041D" w:rsidP="005E3108"/>
    <w:p w:rsidR="005F4071" w:rsidRPr="00CB4E1A" w:rsidRDefault="003A7A60" w:rsidP="00602115">
      <w:pPr>
        <w:ind w:firstLine="709"/>
        <w:jc w:val="center"/>
        <w:rPr>
          <w:b/>
        </w:rPr>
      </w:pPr>
      <w:r w:rsidRPr="00CB4E1A">
        <w:rPr>
          <w:b/>
        </w:rPr>
        <w:t>1</w:t>
      </w:r>
      <w:r w:rsidR="0099041D" w:rsidRPr="00CB4E1A">
        <w:rPr>
          <w:b/>
        </w:rPr>
        <w:t>.</w:t>
      </w:r>
      <w:r w:rsidR="00AB2F1A" w:rsidRPr="00CB4E1A">
        <w:rPr>
          <w:b/>
        </w:rPr>
        <w:t> </w:t>
      </w:r>
      <w:r w:rsidR="00E150CD" w:rsidRPr="00CB4E1A">
        <w:rPr>
          <w:b/>
        </w:rPr>
        <w:t>ПРЕДМЕТ ДОГОВОРА</w:t>
      </w:r>
    </w:p>
    <w:p w:rsidR="00602115" w:rsidRPr="00CB4E1A" w:rsidRDefault="00602115" w:rsidP="00602115">
      <w:pPr>
        <w:ind w:firstLine="709"/>
        <w:jc w:val="center"/>
      </w:pPr>
    </w:p>
    <w:p w:rsidR="00DB4044" w:rsidRPr="00CB4E1A" w:rsidRDefault="008B44DA" w:rsidP="00DB4044">
      <w:pPr>
        <w:ind w:firstLine="567"/>
        <w:jc w:val="both"/>
      </w:pPr>
      <w:r w:rsidRPr="00CB4E1A">
        <w:t>1.1.</w:t>
      </w:r>
      <w:r w:rsidR="00AB2F1A" w:rsidRPr="00CB4E1A">
        <w:t> </w:t>
      </w:r>
      <w:r w:rsidR="00A4552E" w:rsidRPr="00CB4E1A">
        <w:t xml:space="preserve">Теплоснабжающая </w:t>
      </w:r>
      <w:r w:rsidRPr="00CB4E1A">
        <w:t>организация обязуется по</w:t>
      </w:r>
      <w:r w:rsidR="001D3783" w:rsidRPr="00CB4E1A">
        <w:t>давать</w:t>
      </w:r>
      <w:r w:rsidR="006C5296">
        <w:t xml:space="preserve"> </w:t>
      </w:r>
      <w:r w:rsidR="006C5296" w:rsidRPr="000B0F6F">
        <w:t>(поставлять)</w:t>
      </w:r>
      <w:r w:rsidR="00A4552E" w:rsidRPr="00CB4E1A">
        <w:t xml:space="preserve"> Потребителю</w:t>
      </w:r>
      <w:r w:rsidRPr="00CB4E1A">
        <w:t xml:space="preserve"> через присоединенную сеть тепловую энергию</w:t>
      </w:r>
      <w:r w:rsidR="00D877C5">
        <w:t xml:space="preserve"> </w:t>
      </w:r>
      <w:r w:rsidRPr="00CB4E1A">
        <w:t xml:space="preserve">в </w:t>
      </w:r>
      <w:r w:rsidR="0088603F" w:rsidRPr="00CB4E1A">
        <w:t>паре</w:t>
      </w:r>
      <w:r w:rsidR="007739B0" w:rsidRPr="00CB4E1A">
        <w:t xml:space="preserve"> (далее </w:t>
      </w:r>
      <w:r w:rsidR="00561848">
        <w:t>–</w:t>
      </w:r>
      <w:r w:rsidR="007739B0" w:rsidRPr="00CB4E1A">
        <w:t xml:space="preserve"> тепловую энергию) </w:t>
      </w:r>
      <w:r w:rsidR="00A4552E" w:rsidRPr="00CB4E1A">
        <w:t xml:space="preserve">и теплоноситель </w:t>
      </w:r>
      <w:r w:rsidR="00504ABE">
        <w:t>в виде пара</w:t>
      </w:r>
      <w:r w:rsidR="00B91993" w:rsidRPr="00CB4E1A">
        <w:t xml:space="preserve"> </w:t>
      </w:r>
      <w:r w:rsidRPr="00CB4E1A">
        <w:t xml:space="preserve">(далее </w:t>
      </w:r>
      <w:r w:rsidR="00561848">
        <w:t>–</w:t>
      </w:r>
      <w:r w:rsidR="007739B0" w:rsidRPr="00CB4E1A">
        <w:t xml:space="preserve"> теплоноситель</w:t>
      </w:r>
      <w:r w:rsidR="000B4D9B" w:rsidRPr="00CB4E1A">
        <w:t>)</w:t>
      </w:r>
      <w:r w:rsidR="000B0DCA" w:rsidRPr="00CB4E1A">
        <w:t xml:space="preserve"> </w:t>
      </w:r>
      <w:r w:rsidR="000B4D9B" w:rsidRPr="00CB4E1A">
        <w:t xml:space="preserve">до границы раздела балансовой принадлежности Сторон </w:t>
      </w:r>
      <w:r w:rsidR="000B0DCA" w:rsidRPr="00CB4E1A">
        <w:t xml:space="preserve">на объект, расположенный по адресу: </w:t>
      </w:r>
      <w:r w:rsidR="00AB4AE3" w:rsidRPr="00AB4AE3">
        <w:t>______________________________________</w:t>
      </w:r>
      <w:r w:rsidR="000B0DCA" w:rsidRPr="00CB4E1A">
        <w:t>,</w:t>
      </w:r>
      <w:r w:rsidR="000B4D9B" w:rsidRPr="00CB4E1A">
        <w:t xml:space="preserve"> а </w:t>
      </w:r>
      <w:r w:rsidR="001D3783" w:rsidRPr="00CB4E1A">
        <w:t>Потребитель</w:t>
      </w:r>
      <w:r w:rsidR="000B4D9B" w:rsidRPr="00CB4E1A">
        <w:t xml:space="preserve"> обязуется принимать и </w:t>
      </w:r>
      <w:r w:rsidRPr="00CB4E1A">
        <w:t>своевременно оплачи</w:t>
      </w:r>
      <w:r w:rsidR="001D3783" w:rsidRPr="00CB4E1A">
        <w:t xml:space="preserve">вать тепловую энергию и невозвращенный </w:t>
      </w:r>
      <w:r w:rsidR="007739B0" w:rsidRPr="00CB4E1A">
        <w:t xml:space="preserve">теплоноситель </w:t>
      </w:r>
      <w:r w:rsidR="001D3783" w:rsidRPr="00CB4E1A">
        <w:t xml:space="preserve">в порядке и сроки, предусмотренные настоящим Договором, обеспечить учет тепловой </w:t>
      </w:r>
      <w:r w:rsidR="00DA00CE" w:rsidRPr="00CB4E1A">
        <w:t xml:space="preserve">энергии </w:t>
      </w:r>
      <w:r w:rsidR="00DA00CE" w:rsidRPr="006A3129">
        <w:t xml:space="preserve">и невозвращенного </w:t>
      </w:r>
      <w:r w:rsidR="007739B0" w:rsidRPr="006A3129">
        <w:t>теплоносителя</w:t>
      </w:r>
      <w:r w:rsidRPr="00CB4E1A">
        <w:t>, а также соблюдать предусмотренный настоящим Договором ре</w:t>
      </w:r>
      <w:r w:rsidR="00DA00CE" w:rsidRPr="00CB4E1A">
        <w:t xml:space="preserve">жим потребления, обеспечивать безопасность эксплуатации находящихся в его ведении тепловых сетей и исправность используемых им приборов и оборудования, связанных с потреблением </w:t>
      </w:r>
      <w:r w:rsidR="00412C98">
        <w:t xml:space="preserve">тепловой </w:t>
      </w:r>
      <w:r w:rsidR="00DA00CE" w:rsidRPr="00CB4E1A">
        <w:t>энергии</w:t>
      </w:r>
      <w:r w:rsidR="00C63AC4" w:rsidRPr="00CB4E1A">
        <w:t xml:space="preserve"> и теплоносителя</w:t>
      </w:r>
      <w:r w:rsidRPr="00CB4E1A">
        <w:t>.</w:t>
      </w:r>
    </w:p>
    <w:p w:rsidR="007B1F20" w:rsidRPr="00CB4E1A" w:rsidRDefault="00DB4044" w:rsidP="00DB4044">
      <w:pPr>
        <w:tabs>
          <w:tab w:val="left" w:pos="851"/>
        </w:tabs>
        <w:ind w:left="567"/>
        <w:jc w:val="both"/>
      </w:pPr>
      <w:r w:rsidRPr="00CB4E1A">
        <w:t>1.2.</w:t>
      </w:r>
      <w:r w:rsidR="00AB3E88">
        <w:rPr>
          <w:lang w:val="en-US"/>
        </w:rPr>
        <w:t> </w:t>
      </w:r>
      <w:r w:rsidRPr="00CB4E1A">
        <w:t xml:space="preserve">Потребитель </w:t>
      </w:r>
      <w:r w:rsidR="007B1F20" w:rsidRPr="00CB4E1A">
        <w:t xml:space="preserve">не возвращает </w:t>
      </w:r>
      <w:r w:rsidR="007739B0" w:rsidRPr="00CB4E1A">
        <w:t>теплоноситель</w:t>
      </w:r>
      <w:r w:rsidR="007B1F20" w:rsidRPr="00CB4E1A">
        <w:t xml:space="preserve"> </w:t>
      </w:r>
      <w:r w:rsidRPr="00CB4E1A">
        <w:t xml:space="preserve">Теплоснабжающей </w:t>
      </w:r>
      <w:r w:rsidR="007B1F20" w:rsidRPr="00CB4E1A">
        <w:t xml:space="preserve">организации. </w:t>
      </w:r>
    </w:p>
    <w:p w:rsidR="00E150CD" w:rsidRPr="00CB4E1A" w:rsidRDefault="00E150CD" w:rsidP="00E150CD">
      <w:pPr>
        <w:widowControl w:val="0"/>
        <w:ind w:firstLine="567"/>
        <w:jc w:val="both"/>
        <w:rPr>
          <w:szCs w:val="24"/>
        </w:rPr>
      </w:pPr>
      <w:r w:rsidRPr="00CB4E1A">
        <w:rPr>
          <w:szCs w:val="24"/>
        </w:rPr>
        <w:t>1.</w:t>
      </w:r>
      <w:r w:rsidR="00DB4044" w:rsidRPr="00CB4E1A">
        <w:rPr>
          <w:szCs w:val="24"/>
        </w:rPr>
        <w:t>3</w:t>
      </w:r>
      <w:r w:rsidRPr="00CB4E1A">
        <w:rPr>
          <w:szCs w:val="24"/>
        </w:rPr>
        <w:t>.</w:t>
      </w:r>
      <w:r w:rsidR="00AB3E88">
        <w:rPr>
          <w:lang w:val="en-US"/>
        </w:rPr>
        <w:t> </w:t>
      </w:r>
      <w:r w:rsidRPr="00CB4E1A">
        <w:rPr>
          <w:szCs w:val="24"/>
        </w:rPr>
        <w:t>Ориентировочное договорное количество тепловой энергии и</w:t>
      </w:r>
      <w:r w:rsidR="00DB4044" w:rsidRPr="00CB4E1A">
        <w:rPr>
          <w:szCs w:val="24"/>
        </w:rPr>
        <w:t xml:space="preserve"> </w:t>
      </w:r>
      <w:r w:rsidR="007739B0" w:rsidRPr="00CB4E1A">
        <w:rPr>
          <w:szCs w:val="24"/>
        </w:rPr>
        <w:t>теплоносителя</w:t>
      </w:r>
      <w:r w:rsidRPr="00CB4E1A">
        <w:rPr>
          <w:szCs w:val="24"/>
        </w:rPr>
        <w:t>, подаваемых Теплоснабжающей организацией Потребителю по настоящему Договору в соответствующем расчетном периоде, согласован</w:t>
      </w:r>
      <w:r w:rsidR="00F66590">
        <w:rPr>
          <w:szCs w:val="24"/>
        </w:rPr>
        <w:t>о</w:t>
      </w:r>
      <w:r w:rsidRPr="00CB4E1A">
        <w:rPr>
          <w:szCs w:val="24"/>
        </w:rPr>
        <w:t xml:space="preserve"> Сторонами и указан</w:t>
      </w:r>
      <w:r w:rsidR="00F66590" w:rsidRPr="00F66590">
        <w:rPr>
          <w:szCs w:val="24"/>
        </w:rPr>
        <w:t>о</w:t>
      </w:r>
      <w:r w:rsidRPr="00CB4E1A">
        <w:rPr>
          <w:szCs w:val="24"/>
        </w:rPr>
        <w:t xml:space="preserve"> в Приложении №</w:t>
      </w:r>
      <w:r w:rsidR="007C0922">
        <w:rPr>
          <w:szCs w:val="24"/>
        </w:rPr>
        <w:t> </w:t>
      </w:r>
      <w:r w:rsidR="00EA75F4">
        <w:rPr>
          <w:szCs w:val="24"/>
        </w:rPr>
        <w:t xml:space="preserve">6 </w:t>
      </w:r>
      <w:r w:rsidR="00AC1A17">
        <w:rPr>
          <w:szCs w:val="24"/>
        </w:rPr>
        <w:t>к настоящему Договору</w:t>
      </w:r>
      <w:r w:rsidRPr="00CB4E1A">
        <w:rPr>
          <w:szCs w:val="24"/>
        </w:rPr>
        <w:t>.</w:t>
      </w:r>
    </w:p>
    <w:p w:rsidR="00504ABE" w:rsidRPr="00CB4E1A" w:rsidRDefault="00E150CD" w:rsidP="00504ABE">
      <w:pPr>
        <w:widowControl w:val="0"/>
        <w:ind w:firstLine="567"/>
        <w:jc w:val="both"/>
        <w:rPr>
          <w:szCs w:val="24"/>
        </w:rPr>
      </w:pPr>
      <w:r w:rsidRPr="00CB4E1A">
        <w:rPr>
          <w:szCs w:val="24"/>
        </w:rPr>
        <w:lastRenderedPageBreak/>
        <w:t>1.</w:t>
      </w:r>
      <w:r w:rsidR="007632AD" w:rsidRPr="00CB4E1A">
        <w:rPr>
          <w:szCs w:val="24"/>
        </w:rPr>
        <w:t>4</w:t>
      </w:r>
      <w:r w:rsidRPr="00CB4E1A">
        <w:rPr>
          <w:szCs w:val="24"/>
        </w:rPr>
        <w:t>.</w:t>
      </w:r>
      <w:r w:rsidR="00504ABE">
        <w:rPr>
          <w:szCs w:val="24"/>
        </w:rPr>
        <w:t xml:space="preserve"> </w:t>
      </w:r>
      <w:r w:rsidR="00504ABE" w:rsidRPr="00CB4E1A">
        <w:rPr>
          <w:szCs w:val="24"/>
        </w:rPr>
        <w:t>Фактическое количество тепловой энергии и теплоносителя, потребленн</w:t>
      </w:r>
      <w:r w:rsidR="00504ABE">
        <w:rPr>
          <w:szCs w:val="24"/>
        </w:rPr>
        <w:t>ых</w:t>
      </w:r>
      <w:r w:rsidR="00504ABE" w:rsidRPr="00CB4E1A">
        <w:rPr>
          <w:szCs w:val="24"/>
        </w:rPr>
        <w:t xml:space="preserve"> Потребителем по настоящему Договору за расчетный период, определяется на основании данных </w:t>
      </w:r>
      <w:r w:rsidR="00AA5600">
        <w:rPr>
          <w:szCs w:val="24"/>
        </w:rPr>
        <w:t>приборов</w:t>
      </w:r>
      <w:r w:rsidR="00504ABE">
        <w:rPr>
          <w:szCs w:val="24"/>
        </w:rPr>
        <w:t xml:space="preserve"> коммерческого</w:t>
      </w:r>
      <w:r w:rsidR="00504ABE" w:rsidRPr="00CB4E1A">
        <w:rPr>
          <w:szCs w:val="24"/>
        </w:rPr>
        <w:t xml:space="preserve"> учета </w:t>
      </w:r>
      <w:r w:rsidR="00504ABE">
        <w:rPr>
          <w:szCs w:val="24"/>
        </w:rPr>
        <w:t>те</w:t>
      </w:r>
      <w:r w:rsidR="00AA5600">
        <w:rPr>
          <w:szCs w:val="24"/>
        </w:rPr>
        <w:t xml:space="preserve">пловой энергии и теплоносителя </w:t>
      </w:r>
      <w:r w:rsidR="00504ABE" w:rsidRPr="00CB4E1A">
        <w:rPr>
          <w:szCs w:val="24"/>
        </w:rPr>
        <w:t>(Приложение №</w:t>
      </w:r>
      <w:r w:rsidR="00504ABE">
        <w:rPr>
          <w:szCs w:val="24"/>
          <w:lang w:val="en-US"/>
        </w:rPr>
        <w:t> </w:t>
      </w:r>
      <w:r w:rsidR="00EA75F4">
        <w:rPr>
          <w:szCs w:val="24"/>
        </w:rPr>
        <w:t xml:space="preserve">4 </w:t>
      </w:r>
      <w:r w:rsidR="00504ABE">
        <w:rPr>
          <w:szCs w:val="24"/>
        </w:rPr>
        <w:t>к настоящему Договору</w:t>
      </w:r>
      <w:r w:rsidR="00504ABE" w:rsidRPr="00CB4E1A">
        <w:rPr>
          <w:szCs w:val="24"/>
        </w:rPr>
        <w:t xml:space="preserve">) </w:t>
      </w:r>
      <w:r w:rsidR="00504ABE" w:rsidRPr="00722B97">
        <w:rPr>
          <w:szCs w:val="24"/>
        </w:rPr>
        <w:t>или определяется расчетным методом согласно п.</w:t>
      </w:r>
      <w:r w:rsidR="00504ABE" w:rsidRPr="00722B97">
        <w:rPr>
          <w:szCs w:val="24"/>
          <w:lang w:val="en-US"/>
        </w:rPr>
        <w:t> </w:t>
      </w:r>
      <w:r w:rsidR="00504ABE" w:rsidRPr="00722B97">
        <w:rPr>
          <w:szCs w:val="24"/>
        </w:rPr>
        <w:t>3.7</w:t>
      </w:r>
      <w:r w:rsidR="00504ABE">
        <w:rPr>
          <w:szCs w:val="24"/>
        </w:rPr>
        <w:t xml:space="preserve"> настоящего Договора </w:t>
      </w:r>
      <w:r w:rsidR="00504ABE" w:rsidRPr="00CB4E1A">
        <w:rPr>
          <w:szCs w:val="24"/>
        </w:rPr>
        <w:t>и указывается в Актах приема-передачи (</w:t>
      </w:r>
      <w:r w:rsidR="00504ABE">
        <w:rPr>
          <w:szCs w:val="24"/>
        </w:rPr>
        <w:t xml:space="preserve">по форме </w:t>
      </w:r>
      <w:r w:rsidR="00504ABE" w:rsidRPr="00CB4E1A">
        <w:rPr>
          <w:szCs w:val="24"/>
        </w:rPr>
        <w:t>Приложени</w:t>
      </w:r>
      <w:r w:rsidR="00504ABE">
        <w:rPr>
          <w:szCs w:val="24"/>
        </w:rPr>
        <w:t>я</w:t>
      </w:r>
      <w:r w:rsidR="00504ABE" w:rsidRPr="00CB4E1A">
        <w:rPr>
          <w:szCs w:val="24"/>
        </w:rPr>
        <w:t xml:space="preserve"> №</w:t>
      </w:r>
      <w:r w:rsidR="00504ABE">
        <w:rPr>
          <w:szCs w:val="24"/>
          <w:lang w:val="en-US"/>
        </w:rPr>
        <w:t> </w:t>
      </w:r>
      <w:r w:rsidR="00EA75F4">
        <w:rPr>
          <w:szCs w:val="24"/>
        </w:rPr>
        <w:t xml:space="preserve">8 </w:t>
      </w:r>
      <w:r w:rsidR="00504ABE">
        <w:rPr>
          <w:szCs w:val="24"/>
        </w:rPr>
        <w:t>к настоящему Договору</w:t>
      </w:r>
      <w:r w:rsidR="00504ABE" w:rsidRPr="00CB4E1A">
        <w:rPr>
          <w:szCs w:val="24"/>
        </w:rPr>
        <w:t>)</w:t>
      </w:r>
      <w:r w:rsidR="00504ABE">
        <w:rPr>
          <w:szCs w:val="24"/>
        </w:rPr>
        <w:t>.</w:t>
      </w:r>
    </w:p>
    <w:p w:rsidR="002A68A5" w:rsidRPr="009132BC" w:rsidRDefault="001D6FB4" w:rsidP="002A68A5">
      <w:pPr>
        <w:pStyle w:val="a7"/>
        <w:ind w:firstLine="567"/>
      </w:pPr>
      <w:r w:rsidRPr="006C141D">
        <w:t>1.</w:t>
      </w:r>
      <w:r w:rsidR="00D43601" w:rsidRPr="006C141D">
        <w:t>5</w:t>
      </w:r>
      <w:r w:rsidRPr="006C141D">
        <w:t xml:space="preserve">. Границы раздела тепловых сетей и </w:t>
      </w:r>
      <w:r w:rsidR="00AA5600">
        <w:t xml:space="preserve">приборов </w:t>
      </w:r>
      <w:r w:rsidR="00501205">
        <w:t>коммерческого учета по</w:t>
      </w:r>
      <w:r w:rsidR="003A5F09" w:rsidRPr="006C141D">
        <w:t xml:space="preserve"> </w:t>
      </w:r>
      <w:r w:rsidRPr="006C141D">
        <w:t xml:space="preserve">балансовой принадлежности и эксплуатационной ответственности между </w:t>
      </w:r>
      <w:r w:rsidR="003020DD" w:rsidRPr="006C141D">
        <w:t>Тепло</w:t>
      </w:r>
      <w:r w:rsidRPr="006C141D">
        <w:t xml:space="preserve">снабжающей организацией и </w:t>
      </w:r>
      <w:r w:rsidR="003020DD" w:rsidRPr="006C141D">
        <w:t>Потребителем</w:t>
      </w:r>
      <w:r w:rsidRPr="006C141D">
        <w:t xml:space="preserve"> установлены Актом разграничения балансовой принадлежности и </w:t>
      </w:r>
      <w:r w:rsidR="00287840" w:rsidRPr="006C141D">
        <w:t xml:space="preserve">определения границы </w:t>
      </w:r>
      <w:r w:rsidRPr="006C141D">
        <w:t xml:space="preserve">эксплуатационной ответственности </w:t>
      </w:r>
      <w:r w:rsidR="00287840" w:rsidRPr="006C141D">
        <w:t xml:space="preserve">между Потребителем и Теплоснабжающей организацией </w:t>
      </w:r>
      <w:r w:rsidRPr="006C141D">
        <w:t>(Приложение №</w:t>
      </w:r>
      <w:r w:rsidR="00A90B4C" w:rsidRPr="006C141D">
        <w:rPr>
          <w:lang w:val="en-US"/>
        </w:rPr>
        <w:t> </w:t>
      </w:r>
      <w:r w:rsidR="00AC1A17">
        <w:t>1</w:t>
      </w:r>
      <w:r w:rsidR="00AC1A17" w:rsidRPr="006C141D">
        <w:t xml:space="preserve"> </w:t>
      </w:r>
      <w:r w:rsidRPr="006C141D">
        <w:t xml:space="preserve">к </w:t>
      </w:r>
      <w:r w:rsidR="00F5004B" w:rsidRPr="006C141D">
        <w:t xml:space="preserve">настоящему </w:t>
      </w:r>
      <w:r w:rsidRPr="006C141D">
        <w:t>Договору)</w:t>
      </w:r>
      <w:r w:rsidR="002A68A5">
        <w:t>,</w:t>
      </w:r>
      <w:r w:rsidRPr="006C141D">
        <w:t xml:space="preserve"> </w:t>
      </w:r>
      <w:r w:rsidR="002A68A5">
        <w:t xml:space="preserve">Эксплуатационным соглашением (Приложение № </w:t>
      </w:r>
      <w:r w:rsidR="00AC1A17">
        <w:t xml:space="preserve">3 </w:t>
      </w:r>
      <w:r w:rsidR="002A68A5">
        <w:t>к настоящему Договору)</w:t>
      </w:r>
      <w:r w:rsidR="009132BC">
        <w:t>.</w:t>
      </w:r>
    </w:p>
    <w:p w:rsidR="00465E11" w:rsidRPr="00AB3E88" w:rsidRDefault="00306EB2" w:rsidP="009132BC">
      <w:pPr>
        <w:ind w:firstLine="567"/>
        <w:jc w:val="both"/>
        <w:rPr>
          <w:szCs w:val="24"/>
        </w:rPr>
      </w:pPr>
      <w:r w:rsidRPr="00421500">
        <w:rPr>
          <w:szCs w:val="24"/>
        </w:rPr>
        <w:t xml:space="preserve">1.6. </w:t>
      </w:r>
      <w:r w:rsidR="00E150CD" w:rsidRPr="006C141D">
        <w:rPr>
          <w:szCs w:val="24"/>
        </w:rPr>
        <w:t>Стороны договорились понимать</w:t>
      </w:r>
      <w:r w:rsidR="003E2C59">
        <w:rPr>
          <w:szCs w:val="24"/>
        </w:rPr>
        <w:t xml:space="preserve"> термины и определения в</w:t>
      </w:r>
      <w:r w:rsidR="00E150CD" w:rsidRPr="00CB4E1A">
        <w:rPr>
          <w:szCs w:val="24"/>
        </w:rPr>
        <w:t xml:space="preserve"> следующем значении:</w:t>
      </w:r>
    </w:p>
    <w:p w:rsidR="00E150CD" w:rsidRPr="00CB4E1A" w:rsidRDefault="00E150CD" w:rsidP="00E150CD">
      <w:pPr>
        <w:widowControl w:val="0"/>
        <w:ind w:firstLine="708"/>
        <w:jc w:val="both"/>
        <w:rPr>
          <w:szCs w:val="24"/>
        </w:rPr>
      </w:pPr>
      <w:r w:rsidRPr="00CB4E1A">
        <w:rPr>
          <w:i/>
          <w:szCs w:val="24"/>
        </w:rPr>
        <w:t>Уведомление (извещение) –</w:t>
      </w:r>
      <w:r w:rsidRPr="00CB4E1A">
        <w:rPr>
          <w:szCs w:val="24"/>
        </w:rPr>
        <w:t xml:space="preserve"> информационное сообщение Стороне Договора или уполномоченному ею лицу одним из следующих способов: письмо, заказное письмо, заказное письмо с уведомлением о вручении, факсимильное сообщение, с нарочным, а также иным способом, позволяющим определить факт и время получения уведомления.</w:t>
      </w:r>
    </w:p>
    <w:p w:rsidR="00504ABE" w:rsidRPr="00CB4E1A" w:rsidRDefault="00504ABE" w:rsidP="00504ABE">
      <w:pPr>
        <w:widowControl w:val="0"/>
        <w:ind w:firstLine="708"/>
        <w:jc w:val="both"/>
        <w:rPr>
          <w:szCs w:val="24"/>
        </w:rPr>
      </w:pPr>
      <w:r w:rsidRPr="00CB4E1A">
        <w:rPr>
          <w:bCs/>
          <w:i/>
          <w:szCs w:val="24"/>
        </w:rPr>
        <w:t xml:space="preserve">Период поставки </w:t>
      </w:r>
      <w:r w:rsidRPr="00CB4E1A">
        <w:rPr>
          <w:bCs/>
          <w:szCs w:val="24"/>
        </w:rPr>
        <w:t>– п</w:t>
      </w:r>
      <w:r w:rsidRPr="00CB4E1A">
        <w:rPr>
          <w:szCs w:val="24"/>
        </w:rPr>
        <w:t xml:space="preserve">ромежуток времени, в течение которого происходит возмездная </w:t>
      </w:r>
      <w:r w:rsidR="00D455F2">
        <w:rPr>
          <w:szCs w:val="24"/>
        </w:rPr>
        <w:t>поставка</w:t>
      </w:r>
      <w:r w:rsidR="00D455F2" w:rsidRPr="00CB4E1A">
        <w:rPr>
          <w:szCs w:val="24"/>
        </w:rPr>
        <w:t xml:space="preserve"> </w:t>
      </w:r>
      <w:r w:rsidRPr="00CB4E1A">
        <w:rPr>
          <w:szCs w:val="24"/>
        </w:rPr>
        <w:t>тепловой энергии и теплоносителя в рамках настоящего Договора. Период поставки равен одному календарному месяцу.</w:t>
      </w:r>
    </w:p>
    <w:p w:rsidR="00504ABE" w:rsidRPr="00CB4E1A" w:rsidRDefault="00504ABE" w:rsidP="00504ABE">
      <w:pPr>
        <w:widowControl w:val="0"/>
        <w:ind w:firstLine="708"/>
        <w:jc w:val="both"/>
        <w:rPr>
          <w:szCs w:val="24"/>
        </w:rPr>
      </w:pPr>
      <w:r w:rsidRPr="00CB4E1A">
        <w:rPr>
          <w:i/>
          <w:szCs w:val="24"/>
        </w:rPr>
        <w:t xml:space="preserve">Расчетный период </w:t>
      </w:r>
      <w:r w:rsidRPr="00CB4E1A">
        <w:rPr>
          <w:szCs w:val="24"/>
        </w:rPr>
        <w:t>– один календарный месяц.</w:t>
      </w:r>
    </w:p>
    <w:p w:rsidR="00504ABE" w:rsidRDefault="00504ABE" w:rsidP="00504ABE">
      <w:pPr>
        <w:widowControl w:val="0"/>
        <w:ind w:firstLine="708"/>
        <w:jc w:val="both"/>
        <w:rPr>
          <w:szCs w:val="24"/>
        </w:rPr>
      </w:pPr>
      <w:r w:rsidRPr="00CB4E1A">
        <w:rPr>
          <w:i/>
          <w:szCs w:val="24"/>
        </w:rPr>
        <w:t>Текущий месяц</w:t>
      </w:r>
      <w:r w:rsidRPr="00CB4E1A">
        <w:rPr>
          <w:szCs w:val="24"/>
        </w:rPr>
        <w:t xml:space="preserve"> – месяц, в котором происходит возмездная </w:t>
      </w:r>
      <w:r w:rsidR="00D455F2">
        <w:rPr>
          <w:szCs w:val="24"/>
        </w:rPr>
        <w:t>поставка</w:t>
      </w:r>
      <w:r w:rsidR="00D455F2" w:rsidRPr="00CB4E1A">
        <w:rPr>
          <w:szCs w:val="24"/>
        </w:rPr>
        <w:t xml:space="preserve"> </w:t>
      </w:r>
      <w:r w:rsidRPr="00CB4E1A">
        <w:rPr>
          <w:szCs w:val="24"/>
        </w:rPr>
        <w:t>тепловой энергии и теплоносителя.</w:t>
      </w:r>
    </w:p>
    <w:p w:rsidR="00C575F2" w:rsidRPr="00400A47" w:rsidRDefault="00C575F2" w:rsidP="00504ABE">
      <w:pPr>
        <w:widowControl w:val="0"/>
        <w:ind w:firstLine="708"/>
        <w:jc w:val="both"/>
        <w:rPr>
          <w:szCs w:val="24"/>
        </w:rPr>
      </w:pPr>
      <w:r w:rsidRPr="00400A47">
        <w:rPr>
          <w:szCs w:val="24"/>
        </w:rPr>
        <w:t xml:space="preserve">Единицы измерения </w:t>
      </w:r>
      <w:r w:rsidRPr="00400A47">
        <w:t>давления кг/см</w:t>
      </w:r>
      <w:r w:rsidRPr="00400A47">
        <w:rPr>
          <w:vertAlign w:val="superscript"/>
        </w:rPr>
        <w:t>2</w:t>
      </w:r>
      <w:r w:rsidR="00CF289C">
        <w:t xml:space="preserve"> и </w:t>
      </w:r>
      <w:r w:rsidRPr="00400A47">
        <w:t>кгс/см</w:t>
      </w:r>
      <w:r w:rsidRPr="00400A47">
        <w:rPr>
          <w:vertAlign w:val="superscript"/>
        </w:rPr>
        <w:t xml:space="preserve">2  </w:t>
      </w:r>
      <w:r w:rsidRPr="00400A47">
        <w:t>равнозначны.</w:t>
      </w:r>
      <w:r w:rsidRPr="00400A47">
        <w:rPr>
          <w:vertAlign w:val="superscript"/>
        </w:rPr>
        <w:t xml:space="preserve">       </w:t>
      </w:r>
    </w:p>
    <w:p w:rsidR="003020DD" w:rsidRPr="00CB4E1A" w:rsidRDefault="003020DD" w:rsidP="00602115">
      <w:pPr>
        <w:ind w:firstLine="709"/>
        <w:jc w:val="center"/>
        <w:rPr>
          <w:b/>
        </w:rPr>
      </w:pPr>
    </w:p>
    <w:p w:rsidR="00504ABE" w:rsidRDefault="003020DD" w:rsidP="00CF289C">
      <w:pPr>
        <w:widowControl w:val="0"/>
        <w:numPr>
          <w:ilvl w:val="0"/>
          <w:numId w:val="6"/>
        </w:numPr>
        <w:jc w:val="center"/>
        <w:rPr>
          <w:b/>
          <w:szCs w:val="24"/>
        </w:rPr>
      </w:pPr>
      <w:r w:rsidRPr="00CB4E1A">
        <w:rPr>
          <w:b/>
          <w:szCs w:val="24"/>
        </w:rPr>
        <w:t>ОБЯЗАННОСТИ И ПРАВА СТОРОН</w:t>
      </w:r>
    </w:p>
    <w:p w:rsidR="00725BD7" w:rsidRPr="00CB4E1A" w:rsidRDefault="00725BD7" w:rsidP="00725BD7">
      <w:pPr>
        <w:widowControl w:val="0"/>
        <w:ind w:left="927"/>
        <w:rPr>
          <w:b/>
          <w:szCs w:val="24"/>
        </w:rPr>
      </w:pPr>
    </w:p>
    <w:p w:rsidR="00725BD7" w:rsidRPr="00B34F0B" w:rsidRDefault="00725BD7" w:rsidP="00725BD7">
      <w:pPr>
        <w:widowControl w:val="0"/>
        <w:ind w:firstLine="567"/>
        <w:jc w:val="both"/>
        <w:rPr>
          <w:szCs w:val="24"/>
        </w:rPr>
      </w:pPr>
      <w:r w:rsidRPr="00CB4E1A">
        <w:rPr>
          <w:szCs w:val="24"/>
        </w:rPr>
        <w:t>2.1.</w:t>
      </w:r>
      <w:r>
        <w:rPr>
          <w:szCs w:val="24"/>
        </w:rPr>
        <w:t> </w:t>
      </w:r>
      <w:r w:rsidRPr="00745E9D">
        <w:rPr>
          <w:szCs w:val="24"/>
        </w:rPr>
        <w:t>Стороны</w:t>
      </w:r>
      <w:r w:rsidRPr="00B34F0B">
        <w:rPr>
          <w:szCs w:val="24"/>
        </w:rPr>
        <w:t xml:space="preserve"> обязуются при выполнении настоящего Договора, а также по всем вопросам поставки, потребления и оплаты тепловой энергии </w:t>
      </w:r>
      <w:r>
        <w:rPr>
          <w:szCs w:val="24"/>
        </w:rPr>
        <w:t xml:space="preserve">и теплоносителя, </w:t>
      </w:r>
      <w:r w:rsidRPr="00B34F0B">
        <w:rPr>
          <w:szCs w:val="24"/>
        </w:rPr>
        <w:t>не отраженным в настоящем Договоре, руководствоваться Гражданским кодексом Российской Федерации, Федеральным законом от 27</w:t>
      </w:r>
      <w:r w:rsidR="00297A92">
        <w:rPr>
          <w:szCs w:val="24"/>
        </w:rPr>
        <w:t>.07.</w:t>
      </w:r>
      <w:r w:rsidRPr="00B34F0B">
        <w:rPr>
          <w:szCs w:val="24"/>
        </w:rPr>
        <w:t>2010</w:t>
      </w:r>
      <w:r w:rsidR="00297A92">
        <w:rPr>
          <w:szCs w:val="24"/>
        </w:rPr>
        <w:t xml:space="preserve"> </w:t>
      </w:r>
      <w:r w:rsidR="00297A92" w:rsidRPr="00297A92">
        <w:rPr>
          <w:szCs w:val="24"/>
        </w:rPr>
        <w:t>№ 190-ФЗ</w:t>
      </w:r>
      <w:r w:rsidRPr="00B34F0B">
        <w:rPr>
          <w:szCs w:val="24"/>
        </w:rPr>
        <w:t xml:space="preserve"> «О теплоснабжении», Правилами организации теплоснабжения в Российской </w:t>
      </w:r>
      <w:r w:rsidRPr="00412C98">
        <w:rPr>
          <w:szCs w:val="24"/>
        </w:rPr>
        <w:t>Федерации (утв. постановлением Правительства Российской Федерации от 08.08.2012 № 808)</w:t>
      </w:r>
      <w:r w:rsidR="00412C98" w:rsidRPr="003C1C4E">
        <w:rPr>
          <w:rFonts w:cs="Arial"/>
          <w:sz w:val="20"/>
        </w:rPr>
        <w:t xml:space="preserve"> </w:t>
      </w:r>
      <w:r w:rsidR="00412C98" w:rsidRPr="003C1C4E">
        <w:rPr>
          <w:rFonts w:cs="Arial"/>
          <w:szCs w:val="24"/>
        </w:rPr>
        <w:t>(далее – Правила)</w:t>
      </w:r>
      <w:r w:rsidRPr="00412C98">
        <w:rPr>
          <w:szCs w:val="24"/>
        </w:rPr>
        <w:t xml:space="preserve">, Правилами коммерческого учета тепловой энергии, </w:t>
      </w:r>
      <w:r w:rsidRPr="00412C98">
        <w:rPr>
          <w:szCs w:val="24"/>
        </w:rPr>
        <w:lastRenderedPageBreak/>
        <w:t>теплоносителя (утв</w:t>
      </w:r>
      <w:r w:rsidRPr="00B34F0B">
        <w:rPr>
          <w:szCs w:val="24"/>
        </w:rPr>
        <w:t>. постановлением Правительства Российской Федерации от 18.11.2013 № 1034), Правилами технической эксплуатации электрических станций и сетей</w:t>
      </w:r>
      <w:r w:rsidR="002E091F">
        <w:rPr>
          <w:szCs w:val="24"/>
        </w:rPr>
        <w:t xml:space="preserve"> Российской Федерации</w:t>
      </w:r>
      <w:r w:rsidRPr="00B34F0B">
        <w:rPr>
          <w:szCs w:val="24"/>
        </w:rPr>
        <w:t xml:space="preserve"> (утв. Приказом Минэнерго России от 19.06.2003 № 229)</w:t>
      </w:r>
      <w:r>
        <w:rPr>
          <w:szCs w:val="24"/>
        </w:rPr>
        <w:t xml:space="preserve"> и </w:t>
      </w:r>
      <w:r w:rsidRPr="00B34F0B">
        <w:rPr>
          <w:szCs w:val="24"/>
        </w:rPr>
        <w:t xml:space="preserve">иными </w:t>
      </w:r>
      <w:r>
        <w:rPr>
          <w:szCs w:val="24"/>
        </w:rPr>
        <w:t xml:space="preserve">нормативными </w:t>
      </w:r>
      <w:r w:rsidRPr="00B34F0B">
        <w:rPr>
          <w:szCs w:val="24"/>
        </w:rPr>
        <w:t xml:space="preserve">правовыми актами </w:t>
      </w:r>
      <w:r>
        <w:rPr>
          <w:szCs w:val="24"/>
        </w:rPr>
        <w:t>в сфере</w:t>
      </w:r>
      <w:r w:rsidRPr="00B34F0B">
        <w:rPr>
          <w:szCs w:val="24"/>
        </w:rPr>
        <w:t xml:space="preserve"> </w:t>
      </w:r>
      <w:r w:rsidR="002E091F" w:rsidRPr="00B34F0B">
        <w:rPr>
          <w:szCs w:val="24"/>
        </w:rPr>
        <w:t>теплоснабжени</w:t>
      </w:r>
      <w:r w:rsidR="002E091F">
        <w:rPr>
          <w:szCs w:val="24"/>
        </w:rPr>
        <w:t>я</w:t>
      </w:r>
      <w:r w:rsidRPr="00B34F0B">
        <w:rPr>
          <w:szCs w:val="24"/>
        </w:rPr>
        <w:t>, принятыми в соответствии с другими действующими законодательными актами, регулирующими отношения теплоснабжающих организаций и потребителей тепловой энергии на территории РФ.</w:t>
      </w:r>
    </w:p>
    <w:p w:rsidR="00725BD7" w:rsidRPr="00CB4E1A" w:rsidRDefault="00725BD7" w:rsidP="00725BD7">
      <w:pPr>
        <w:widowControl w:val="0"/>
        <w:ind w:firstLine="567"/>
        <w:jc w:val="both"/>
        <w:rPr>
          <w:szCs w:val="24"/>
        </w:rPr>
      </w:pPr>
      <w:r w:rsidRPr="00CB4E1A">
        <w:rPr>
          <w:szCs w:val="24"/>
        </w:rPr>
        <w:t xml:space="preserve">В случае, если после заключения Договора принят </w:t>
      </w:r>
      <w:r w:rsidRPr="003E2C59">
        <w:rPr>
          <w:szCs w:val="24"/>
        </w:rPr>
        <w:t>нормативный правовой</w:t>
      </w:r>
      <w:r>
        <w:rPr>
          <w:szCs w:val="24"/>
        </w:rPr>
        <w:t xml:space="preserve"> акт</w:t>
      </w:r>
      <w:r w:rsidRPr="00CB4E1A">
        <w:rPr>
          <w:szCs w:val="24"/>
        </w:rPr>
        <w:t>, устанавливающий обязательные для Сторон правила, иные, чем те, которые действовали при заключении Договора, условия заключённого Договора сохраняют силу, кроме случаев, когда установлено, что его действие распространяется на отношения, возникшие из ранее заключённых договоров.</w:t>
      </w:r>
    </w:p>
    <w:p w:rsidR="00504ABE" w:rsidRDefault="00504ABE" w:rsidP="003020DD">
      <w:pPr>
        <w:widowControl w:val="0"/>
        <w:ind w:firstLine="567"/>
        <w:jc w:val="both"/>
        <w:rPr>
          <w:szCs w:val="24"/>
        </w:rPr>
      </w:pPr>
    </w:p>
    <w:p w:rsidR="003020DD" w:rsidRPr="00CB4E1A" w:rsidRDefault="003020DD" w:rsidP="003020DD">
      <w:pPr>
        <w:widowControl w:val="0"/>
        <w:ind w:firstLine="567"/>
        <w:jc w:val="both"/>
        <w:rPr>
          <w:b/>
          <w:szCs w:val="24"/>
        </w:rPr>
      </w:pPr>
      <w:r w:rsidRPr="00CB4E1A">
        <w:rPr>
          <w:b/>
          <w:szCs w:val="24"/>
        </w:rPr>
        <w:t>2.2.</w:t>
      </w:r>
      <w:r w:rsidRPr="00CB4E1A">
        <w:rPr>
          <w:szCs w:val="24"/>
        </w:rPr>
        <w:tab/>
      </w:r>
      <w:r w:rsidRPr="00CB4E1A">
        <w:rPr>
          <w:b/>
          <w:szCs w:val="24"/>
        </w:rPr>
        <w:t>Теплоснабжающая организация обязуется:</w:t>
      </w:r>
    </w:p>
    <w:p w:rsidR="0097232F" w:rsidRDefault="0074204A" w:rsidP="000F3553">
      <w:pPr>
        <w:ind w:firstLine="567"/>
        <w:jc w:val="both"/>
        <w:rPr>
          <w:szCs w:val="24"/>
        </w:rPr>
      </w:pPr>
      <w:r w:rsidRPr="00CB4E1A">
        <w:t>2.2.1. </w:t>
      </w:r>
      <w:r w:rsidRPr="00CB4E1A">
        <w:rPr>
          <w:szCs w:val="24"/>
        </w:rPr>
        <w:t>Подавать Потребителю для теплоснабжения его объектов</w:t>
      </w:r>
      <w:r w:rsidR="00C97685">
        <w:rPr>
          <w:szCs w:val="24"/>
        </w:rPr>
        <w:t xml:space="preserve">, расположенных по адресу: </w:t>
      </w:r>
      <w:r w:rsidR="009132BC">
        <w:rPr>
          <w:szCs w:val="24"/>
        </w:rPr>
        <w:t>_____________________________</w:t>
      </w:r>
      <w:r w:rsidR="00C97685">
        <w:rPr>
          <w:szCs w:val="24"/>
        </w:rPr>
        <w:t xml:space="preserve">, </w:t>
      </w:r>
      <w:r w:rsidRPr="00CB4E1A">
        <w:rPr>
          <w:szCs w:val="24"/>
        </w:rPr>
        <w:t xml:space="preserve"> через присоединенную сеть </w:t>
      </w:r>
      <w:r w:rsidRPr="00AC1A17">
        <w:rPr>
          <w:szCs w:val="24"/>
        </w:rPr>
        <w:t>тепловую энергию и теплоноситель в количестве, согласованном Сторонами и указанном в Приложении №</w:t>
      </w:r>
      <w:r w:rsidR="00AB3E88" w:rsidRPr="00AC1A17">
        <w:rPr>
          <w:szCs w:val="24"/>
        </w:rPr>
        <w:t> </w:t>
      </w:r>
      <w:r w:rsidR="00CA1D57">
        <w:rPr>
          <w:szCs w:val="24"/>
        </w:rPr>
        <w:t>6</w:t>
      </w:r>
      <w:r w:rsidR="00AC1A17" w:rsidRPr="00AC1A17">
        <w:rPr>
          <w:szCs w:val="24"/>
        </w:rPr>
        <w:t xml:space="preserve"> </w:t>
      </w:r>
      <w:r w:rsidR="003C4296" w:rsidRPr="00AC1A17">
        <w:rPr>
          <w:szCs w:val="24"/>
        </w:rPr>
        <w:t>к настоящему</w:t>
      </w:r>
      <w:r w:rsidR="003C4296">
        <w:rPr>
          <w:szCs w:val="24"/>
        </w:rPr>
        <w:t xml:space="preserve"> Договору</w:t>
      </w:r>
      <w:r w:rsidRPr="00CB4E1A">
        <w:rPr>
          <w:szCs w:val="24"/>
        </w:rPr>
        <w:t>, согласно Схеме подключен</w:t>
      </w:r>
      <w:r w:rsidR="00E7146B">
        <w:rPr>
          <w:szCs w:val="24"/>
        </w:rPr>
        <w:t>ия Потребителя к системе теплоснабжения</w:t>
      </w:r>
      <w:r w:rsidRPr="00CB4E1A">
        <w:rPr>
          <w:szCs w:val="24"/>
        </w:rPr>
        <w:t xml:space="preserve"> (Приложение №</w:t>
      </w:r>
      <w:r w:rsidR="00AB3E88">
        <w:rPr>
          <w:szCs w:val="24"/>
        </w:rPr>
        <w:t> </w:t>
      </w:r>
      <w:r w:rsidRPr="00CB4E1A">
        <w:rPr>
          <w:szCs w:val="24"/>
        </w:rPr>
        <w:t>2</w:t>
      </w:r>
      <w:r w:rsidR="003C4296">
        <w:rPr>
          <w:szCs w:val="24"/>
        </w:rPr>
        <w:t xml:space="preserve"> к настоящему Договору</w:t>
      </w:r>
      <w:r w:rsidRPr="00CB4E1A">
        <w:rPr>
          <w:szCs w:val="24"/>
        </w:rPr>
        <w:t>), Акту разграничения балансовой принадлежности и определения границы эксплуатационной ответственности между Потребителем и Теплоснабжающей организацией (Приложение №</w:t>
      </w:r>
      <w:r w:rsidR="00AB3E88">
        <w:rPr>
          <w:szCs w:val="24"/>
        </w:rPr>
        <w:t> </w:t>
      </w:r>
      <w:r w:rsidR="00AC1A17">
        <w:rPr>
          <w:szCs w:val="24"/>
        </w:rPr>
        <w:t xml:space="preserve">1 </w:t>
      </w:r>
      <w:r w:rsidR="00C422C5">
        <w:rPr>
          <w:szCs w:val="24"/>
        </w:rPr>
        <w:t>к настоящему Договору</w:t>
      </w:r>
      <w:r w:rsidR="00C422C5" w:rsidRPr="00975308">
        <w:rPr>
          <w:szCs w:val="24"/>
        </w:rPr>
        <w:t>)</w:t>
      </w:r>
      <w:r w:rsidR="0097232F">
        <w:rPr>
          <w:szCs w:val="24"/>
        </w:rPr>
        <w:t>.</w:t>
      </w:r>
    </w:p>
    <w:p w:rsidR="0074204A" w:rsidRDefault="0074204A" w:rsidP="00550F14">
      <w:pPr>
        <w:spacing w:after="120"/>
        <w:ind w:firstLine="567"/>
        <w:jc w:val="both"/>
      </w:pPr>
      <w:r w:rsidRPr="00CB4E1A">
        <w:t>2.2.2.</w:t>
      </w:r>
      <w:r w:rsidR="00AB3E88">
        <w:t> </w:t>
      </w:r>
      <w:r w:rsidRPr="00CB4E1A">
        <w:t>Поддерживать параметры пара на границе балансовой принадлежности: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1560"/>
        <w:gridCol w:w="1702"/>
        <w:gridCol w:w="1132"/>
        <w:gridCol w:w="1111"/>
        <w:gridCol w:w="1009"/>
      </w:tblGrid>
      <w:tr w:rsidR="0033536B" w:rsidTr="003C1C4E">
        <w:tc>
          <w:tcPr>
            <w:tcW w:w="1617" w:type="pct"/>
            <w:shd w:val="clear" w:color="auto" w:fill="auto"/>
            <w:vAlign w:val="center"/>
          </w:tcPr>
          <w:p w:rsidR="00973711" w:rsidRPr="009B56CF" w:rsidRDefault="00973711" w:rsidP="003C1C4E">
            <w:pPr>
              <w:ind w:left="-57" w:right="-57"/>
              <w:jc w:val="center"/>
            </w:pPr>
            <w:r w:rsidRPr="009B56CF">
              <w:t>Параметры</w:t>
            </w:r>
          </w:p>
        </w:tc>
        <w:tc>
          <w:tcPr>
            <w:tcW w:w="810" w:type="pct"/>
            <w:shd w:val="clear" w:color="auto" w:fill="auto"/>
            <w:vAlign w:val="center"/>
          </w:tcPr>
          <w:p w:rsidR="00820C8B" w:rsidRPr="009B56CF" w:rsidRDefault="00973711" w:rsidP="003C1C4E">
            <w:pPr>
              <w:ind w:left="-57" w:right="-57"/>
              <w:jc w:val="center"/>
            </w:pPr>
            <w:r w:rsidRPr="009B56CF">
              <w:t>Давление с отклонением,</w:t>
            </w:r>
          </w:p>
          <w:p w:rsidR="00973711" w:rsidRPr="009B56CF" w:rsidRDefault="00820C8B" w:rsidP="003C1C4E">
            <w:pPr>
              <w:ind w:left="-57" w:right="-57"/>
              <w:jc w:val="center"/>
            </w:pPr>
            <w:r w:rsidRPr="009B56CF">
              <w:t>кг/</w:t>
            </w:r>
            <w:r w:rsidRPr="00400A47">
              <w:t>см</w:t>
            </w:r>
            <w:r w:rsidRPr="00400A47">
              <w:rPr>
                <w:vertAlign w:val="superscript"/>
              </w:rPr>
              <w:t>2</w:t>
            </w:r>
            <w:r w:rsidR="0033536B">
              <w:rPr>
                <w:vertAlign w:val="superscript"/>
              </w:rPr>
              <w:t xml:space="preserve"> </w:t>
            </w:r>
            <w:r w:rsidR="009B56CF" w:rsidRPr="00400A47">
              <w:t>(кгс/см</w:t>
            </w:r>
            <w:r w:rsidR="009B56CF" w:rsidRPr="00400A47">
              <w:rPr>
                <w:vertAlign w:val="superscript"/>
              </w:rPr>
              <w:t>2</w:t>
            </w:r>
            <w:r w:rsidR="009B56CF" w:rsidRPr="009B56CF">
              <w:t>)</w:t>
            </w:r>
          </w:p>
        </w:tc>
        <w:tc>
          <w:tcPr>
            <w:tcW w:w="884" w:type="pct"/>
            <w:shd w:val="clear" w:color="auto" w:fill="auto"/>
            <w:vAlign w:val="center"/>
          </w:tcPr>
          <w:p w:rsidR="00973711" w:rsidRPr="009B56CF" w:rsidRDefault="00973711" w:rsidP="003C1C4E">
            <w:pPr>
              <w:ind w:left="-57" w:right="-57"/>
              <w:jc w:val="center"/>
            </w:pPr>
            <w:r w:rsidRPr="009B56CF">
              <w:t xml:space="preserve">Температура с отклонением, </w:t>
            </w:r>
            <w:r w:rsidR="007C0922" w:rsidRPr="009B56CF">
              <w:t>º</w:t>
            </w:r>
            <w:r w:rsidRPr="009B56CF">
              <w:t>С</w:t>
            </w:r>
          </w:p>
        </w:tc>
        <w:tc>
          <w:tcPr>
            <w:tcW w:w="588" w:type="pct"/>
            <w:shd w:val="clear" w:color="auto" w:fill="auto"/>
            <w:vAlign w:val="center"/>
          </w:tcPr>
          <w:p w:rsidR="00973711" w:rsidRPr="009B56CF" w:rsidRDefault="00973711" w:rsidP="003C1C4E">
            <w:pPr>
              <w:ind w:left="-57" w:right="-57"/>
              <w:jc w:val="center"/>
            </w:pPr>
            <w:r w:rsidRPr="009B56CF">
              <w:t>Макси</w:t>
            </w:r>
            <w:r w:rsidR="00D219AF">
              <w:t>-</w:t>
            </w:r>
            <w:r w:rsidRPr="009B56CF">
              <w:t>мальная нагрузка, т/ч</w:t>
            </w:r>
          </w:p>
        </w:tc>
        <w:tc>
          <w:tcPr>
            <w:tcW w:w="577" w:type="pct"/>
            <w:shd w:val="clear" w:color="auto" w:fill="auto"/>
            <w:vAlign w:val="center"/>
          </w:tcPr>
          <w:p w:rsidR="00973711" w:rsidRPr="009B56CF" w:rsidRDefault="00973711" w:rsidP="003C1C4E">
            <w:pPr>
              <w:ind w:left="-57" w:right="-57"/>
              <w:jc w:val="center"/>
            </w:pPr>
            <w:r w:rsidRPr="009B56CF">
              <w:t>Макси</w:t>
            </w:r>
            <w:r w:rsidR="00D219AF">
              <w:t>-</w:t>
            </w:r>
            <w:r w:rsidRPr="009B56CF">
              <w:t>мальная нагрузка, Гкал/ч</w:t>
            </w:r>
          </w:p>
        </w:tc>
        <w:tc>
          <w:tcPr>
            <w:tcW w:w="524" w:type="pct"/>
            <w:shd w:val="clear" w:color="auto" w:fill="auto"/>
            <w:vAlign w:val="center"/>
          </w:tcPr>
          <w:p w:rsidR="00973711" w:rsidRPr="009B56CF" w:rsidRDefault="00973711" w:rsidP="003C1C4E">
            <w:pPr>
              <w:ind w:left="-57" w:right="-57"/>
              <w:jc w:val="center"/>
            </w:pPr>
            <w:r w:rsidRPr="009B56CF">
              <w:t>Аварий</w:t>
            </w:r>
            <w:r w:rsidR="00BD559A">
              <w:t xml:space="preserve">- </w:t>
            </w:r>
            <w:r w:rsidRPr="009B56CF">
              <w:t>ная бронь, т/ч</w:t>
            </w:r>
          </w:p>
        </w:tc>
      </w:tr>
      <w:tr w:rsidR="0033536B" w:rsidTr="003C1C4E">
        <w:trPr>
          <w:trHeight w:val="459"/>
        </w:trPr>
        <w:tc>
          <w:tcPr>
            <w:tcW w:w="1617" w:type="pct"/>
            <w:shd w:val="clear" w:color="auto" w:fill="auto"/>
            <w:vAlign w:val="center"/>
          </w:tcPr>
          <w:p w:rsidR="00973711" w:rsidRDefault="00973711" w:rsidP="00D53EE0"/>
        </w:tc>
        <w:tc>
          <w:tcPr>
            <w:tcW w:w="810" w:type="pct"/>
            <w:shd w:val="clear" w:color="auto" w:fill="auto"/>
            <w:vAlign w:val="center"/>
          </w:tcPr>
          <w:p w:rsidR="00973711" w:rsidRDefault="00973711" w:rsidP="006E2173">
            <w:pPr>
              <w:jc w:val="center"/>
            </w:pPr>
          </w:p>
        </w:tc>
        <w:tc>
          <w:tcPr>
            <w:tcW w:w="884" w:type="pct"/>
            <w:shd w:val="clear" w:color="auto" w:fill="auto"/>
            <w:vAlign w:val="center"/>
          </w:tcPr>
          <w:p w:rsidR="00973711" w:rsidRDefault="00973711" w:rsidP="006E2173">
            <w:pPr>
              <w:jc w:val="center"/>
            </w:pPr>
          </w:p>
        </w:tc>
        <w:tc>
          <w:tcPr>
            <w:tcW w:w="588" w:type="pct"/>
            <w:shd w:val="clear" w:color="auto" w:fill="auto"/>
            <w:vAlign w:val="center"/>
          </w:tcPr>
          <w:p w:rsidR="00973711" w:rsidRPr="00CD311E" w:rsidRDefault="00973711" w:rsidP="006E2173">
            <w:pPr>
              <w:jc w:val="center"/>
            </w:pPr>
          </w:p>
        </w:tc>
        <w:tc>
          <w:tcPr>
            <w:tcW w:w="577" w:type="pct"/>
            <w:shd w:val="clear" w:color="auto" w:fill="auto"/>
            <w:vAlign w:val="center"/>
          </w:tcPr>
          <w:p w:rsidR="00973711" w:rsidRPr="00CD311E" w:rsidRDefault="00973711" w:rsidP="00F96C83">
            <w:pPr>
              <w:jc w:val="center"/>
            </w:pPr>
          </w:p>
        </w:tc>
        <w:tc>
          <w:tcPr>
            <w:tcW w:w="524" w:type="pct"/>
            <w:shd w:val="clear" w:color="auto" w:fill="auto"/>
            <w:vAlign w:val="center"/>
          </w:tcPr>
          <w:p w:rsidR="00973711" w:rsidRDefault="00973711" w:rsidP="006E2173">
            <w:pPr>
              <w:jc w:val="center"/>
            </w:pPr>
          </w:p>
        </w:tc>
      </w:tr>
    </w:tbl>
    <w:p w:rsidR="00CD311E" w:rsidRDefault="0074204A" w:rsidP="0074204A">
      <w:pPr>
        <w:ind w:firstLine="567"/>
        <w:jc w:val="both"/>
      </w:pPr>
      <w:r w:rsidRPr="00CB4E1A">
        <w:t xml:space="preserve">Требуемые показатели давления и температуры пара обеспечиваются </w:t>
      </w:r>
      <w:r w:rsidRPr="008552D1">
        <w:t xml:space="preserve">Теплоснабжающей организацией при соблюдении Потребителем нагрузок и расходов, указанных в </w:t>
      </w:r>
      <w:r w:rsidR="00287840" w:rsidRPr="008552D1">
        <w:t>Приложении №</w:t>
      </w:r>
      <w:r w:rsidR="00AB3E88" w:rsidRPr="008552D1">
        <w:t> </w:t>
      </w:r>
      <w:r w:rsidR="00CA1D57">
        <w:t>6</w:t>
      </w:r>
      <w:r w:rsidR="00CA1D57" w:rsidRPr="008552D1">
        <w:t xml:space="preserve"> </w:t>
      </w:r>
      <w:r w:rsidR="00C97685" w:rsidRPr="008552D1">
        <w:t xml:space="preserve">к </w:t>
      </w:r>
      <w:r w:rsidR="0030335F" w:rsidRPr="008552D1">
        <w:t>настоящему Договору</w:t>
      </w:r>
      <w:r w:rsidR="00E32DA8">
        <w:t xml:space="preserve"> и в настоящем пункте</w:t>
      </w:r>
      <w:r w:rsidR="00CD311E">
        <w:t>.</w:t>
      </w:r>
      <w:r w:rsidR="00EE1430">
        <w:t xml:space="preserve"> </w:t>
      </w:r>
    </w:p>
    <w:p w:rsidR="0076128A" w:rsidRPr="008552D1" w:rsidRDefault="0076128A" w:rsidP="0074204A">
      <w:pPr>
        <w:ind w:firstLine="567"/>
        <w:jc w:val="both"/>
      </w:pPr>
      <w:r w:rsidRPr="008552D1">
        <w:lastRenderedPageBreak/>
        <w:t xml:space="preserve">Теплоснабжающая организация обязуется обеспечить надежность теплоснабжения в соответствии с требованиями технических регламентов, иными обязательными требованиями по обеспечению надежности теплоснабжения и требованиями </w:t>
      </w:r>
      <w:r w:rsidR="00412C98">
        <w:t>Правил</w:t>
      </w:r>
      <w:r w:rsidRPr="008552D1">
        <w:t>.</w:t>
      </w:r>
    </w:p>
    <w:p w:rsidR="003C2943" w:rsidRDefault="00AA0D36" w:rsidP="00AA0D36">
      <w:pPr>
        <w:widowControl w:val="0"/>
        <w:ind w:firstLine="567"/>
        <w:jc w:val="both"/>
        <w:rPr>
          <w:szCs w:val="24"/>
        </w:rPr>
      </w:pPr>
      <w:r w:rsidRPr="008552D1">
        <w:rPr>
          <w:szCs w:val="24"/>
        </w:rPr>
        <w:t>2.2.3.</w:t>
      </w:r>
      <w:r w:rsidR="00AB3E88" w:rsidRPr="008552D1">
        <w:rPr>
          <w:szCs w:val="24"/>
        </w:rPr>
        <w:t> </w:t>
      </w:r>
      <w:r w:rsidR="003C2943">
        <w:rPr>
          <w:szCs w:val="24"/>
        </w:rPr>
        <w:t xml:space="preserve"> Не допускать к </w:t>
      </w:r>
      <w:r w:rsidR="003C2943" w:rsidRPr="00CB4E1A">
        <w:rPr>
          <w:szCs w:val="24"/>
        </w:rPr>
        <w:t>эксплуат</w:t>
      </w:r>
      <w:r w:rsidR="003C2943">
        <w:rPr>
          <w:szCs w:val="24"/>
        </w:rPr>
        <w:t>ации</w:t>
      </w:r>
      <w:r w:rsidR="003C2943" w:rsidRPr="00CB4E1A">
        <w:rPr>
          <w:szCs w:val="24"/>
        </w:rPr>
        <w:t xml:space="preserve"> приборы учета, у которых истек срок действия поверки, а также </w:t>
      </w:r>
      <w:r w:rsidR="003C2943">
        <w:rPr>
          <w:szCs w:val="24"/>
        </w:rPr>
        <w:t>типы которых не внесены в Федеральный информационный фонд по обеспечению единства измерений.</w:t>
      </w:r>
    </w:p>
    <w:p w:rsidR="00AA0D36" w:rsidRPr="008552D1" w:rsidRDefault="003C2943" w:rsidP="003C2943">
      <w:pPr>
        <w:widowControl w:val="0"/>
        <w:jc w:val="both"/>
        <w:rPr>
          <w:szCs w:val="24"/>
        </w:rPr>
      </w:pPr>
      <w:r>
        <w:rPr>
          <w:szCs w:val="24"/>
        </w:rPr>
        <w:tab/>
      </w:r>
      <w:r w:rsidR="0082512E" w:rsidRPr="008552D1">
        <w:rPr>
          <w:szCs w:val="24"/>
        </w:rPr>
        <w:t>О</w:t>
      </w:r>
      <w:r w:rsidR="00AA0D36" w:rsidRPr="008552D1">
        <w:rPr>
          <w:szCs w:val="24"/>
        </w:rPr>
        <w:t xml:space="preserve">формлять допуск в эксплуатацию </w:t>
      </w:r>
      <w:r w:rsidR="00AA5600">
        <w:rPr>
          <w:szCs w:val="24"/>
        </w:rPr>
        <w:t>приборов</w:t>
      </w:r>
      <w:r w:rsidR="008F088A" w:rsidRPr="008552D1">
        <w:rPr>
          <w:szCs w:val="24"/>
        </w:rPr>
        <w:t xml:space="preserve"> коммерческого учета</w:t>
      </w:r>
      <w:r w:rsidR="00AA0D36" w:rsidRPr="008552D1">
        <w:rPr>
          <w:szCs w:val="24"/>
        </w:rPr>
        <w:t>, указанных в Приложении №</w:t>
      </w:r>
      <w:r w:rsidR="00AB3E88" w:rsidRPr="008552D1">
        <w:rPr>
          <w:szCs w:val="24"/>
        </w:rPr>
        <w:t> </w:t>
      </w:r>
      <w:r w:rsidR="00CA1D57">
        <w:rPr>
          <w:szCs w:val="24"/>
        </w:rPr>
        <w:t>4</w:t>
      </w:r>
      <w:r w:rsidR="007D50C0" w:rsidRPr="008552D1">
        <w:rPr>
          <w:szCs w:val="24"/>
        </w:rPr>
        <w:t xml:space="preserve"> к настоящему Договору</w:t>
      </w:r>
      <w:r w:rsidR="00AA0D36" w:rsidRPr="008552D1">
        <w:rPr>
          <w:szCs w:val="24"/>
        </w:rPr>
        <w:t xml:space="preserve">, схематически указанных на Схеме </w:t>
      </w:r>
      <w:r w:rsidR="008F6D81" w:rsidRPr="008552D1">
        <w:rPr>
          <w:szCs w:val="24"/>
        </w:rPr>
        <w:t xml:space="preserve">подключения </w:t>
      </w:r>
      <w:r w:rsidR="00AA0D36" w:rsidRPr="008552D1">
        <w:rPr>
          <w:szCs w:val="24"/>
        </w:rPr>
        <w:t>Потребителя</w:t>
      </w:r>
      <w:r w:rsidR="008F6D81" w:rsidRPr="008552D1">
        <w:rPr>
          <w:szCs w:val="24"/>
        </w:rPr>
        <w:t xml:space="preserve"> к </w:t>
      </w:r>
      <w:r w:rsidR="00E712C6" w:rsidRPr="008552D1">
        <w:rPr>
          <w:szCs w:val="24"/>
        </w:rPr>
        <w:t>системе теплоснабжения</w:t>
      </w:r>
      <w:r w:rsidR="00AA0D36" w:rsidRPr="008552D1">
        <w:rPr>
          <w:szCs w:val="24"/>
        </w:rPr>
        <w:t xml:space="preserve"> (Приложение №</w:t>
      </w:r>
      <w:r w:rsidR="00AB3E88" w:rsidRPr="008552D1">
        <w:rPr>
          <w:szCs w:val="24"/>
        </w:rPr>
        <w:t> </w:t>
      </w:r>
      <w:r w:rsidR="00AA0D36" w:rsidRPr="008552D1">
        <w:rPr>
          <w:szCs w:val="24"/>
        </w:rPr>
        <w:t>2</w:t>
      </w:r>
      <w:r w:rsidR="00EB4098" w:rsidRPr="008552D1">
        <w:rPr>
          <w:szCs w:val="24"/>
        </w:rPr>
        <w:t xml:space="preserve"> </w:t>
      </w:r>
      <w:r w:rsidR="007D50C0" w:rsidRPr="008552D1">
        <w:rPr>
          <w:szCs w:val="24"/>
        </w:rPr>
        <w:t>к настоящему Договору</w:t>
      </w:r>
      <w:r w:rsidR="00AA0D36" w:rsidRPr="008552D1">
        <w:rPr>
          <w:szCs w:val="24"/>
        </w:rPr>
        <w:t xml:space="preserve">), с производством технического осмотра приборов </w:t>
      </w:r>
      <w:r w:rsidR="008F088A" w:rsidRPr="008552D1">
        <w:rPr>
          <w:szCs w:val="24"/>
        </w:rPr>
        <w:t xml:space="preserve"> коммерческого</w:t>
      </w:r>
      <w:r w:rsidR="00AA0D36" w:rsidRPr="008552D1">
        <w:rPr>
          <w:szCs w:val="24"/>
        </w:rPr>
        <w:t xml:space="preserve"> учёта, проверкой соответствия технической документации требованиям «Правил </w:t>
      </w:r>
      <w:r w:rsidR="008F6D81" w:rsidRPr="008552D1">
        <w:rPr>
          <w:szCs w:val="24"/>
        </w:rPr>
        <w:t xml:space="preserve">коммерческого </w:t>
      </w:r>
      <w:r w:rsidR="00AA0D36" w:rsidRPr="008552D1">
        <w:rPr>
          <w:szCs w:val="24"/>
        </w:rPr>
        <w:t>учёта тепловой энергии</w:t>
      </w:r>
      <w:r w:rsidR="008F6D81" w:rsidRPr="008552D1">
        <w:rPr>
          <w:szCs w:val="24"/>
        </w:rPr>
        <w:t>,</w:t>
      </w:r>
      <w:r w:rsidR="00AA0D36" w:rsidRPr="008552D1">
        <w:rPr>
          <w:szCs w:val="24"/>
        </w:rPr>
        <w:t xml:space="preserve"> теплоносителя» (далее – Правила учёта) и оформлением Акта </w:t>
      </w:r>
      <w:r w:rsidR="0082512E" w:rsidRPr="008552D1">
        <w:rPr>
          <w:szCs w:val="24"/>
        </w:rPr>
        <w:t>периодической проверки</w:t>
      </w:r>
      <w:r w:rsidR="00AA0D36" w:rsidRPr="008552D1">
        <w:rPr>
          <w:szCs w:val="24"/>
        </w:rPr>
        <w:t xml:space="preserve"> </w:t>
      </w:r>
      <w:r w:rsidR="00AA5600">
        <w:rPr>
          <w:szCs w:val="24"/>
        </w:rPr>
        <w:t>приборов</w:t>
      </w:r>
      <w:r w:rsidR="008F088A" w:rsidRPr="008552D1">
        <w:rPr>
          <w:szCs w:val="24"/>
        </w:rPr>
        <w:t xml:space="preserve"> коммерческого учета</w:t>
      </w:r>
      <w:r w:rsidR="00AA0D36" w:rsidRPr="008552D1">
        <w:rPr>
          <w:szCs w:val="24"/>
        </w:rPr>
        <w:t xml:space="preserve">  у </w:t>
      </w:r>
      <w:r w:rsidR="008F6D81" w:rsidRPr="008552D1">
        <w:rPr>
          <w:szCs w:val="24"/>
        </w:rPr>
        <w:t>П</w:t>
      </w:r>
      <w:r w:rsidR="00AA0D36" w:rsidRPr="008552D1">
        <w:rPr>
          <w:szCs w:val="24"/>
        </w:rPr>
        <w:t>отребителя.</w:t>
      </w:r>
    </w:p>
    <w:p w:rsidR="00C97685" w:rsidRPr="008552D1" w:rsidRDefault="00C97685" w:rsidP="00C97685">
      <w:pPr>
        <w:widowControl w:val="0"/>
        <w:ind w:firstLine="567"/>
        <w:jc w:val="both"/>
        <w:rPr>
          <w:szCs w:val="24"/>
        </w:rPr>
      </w:pPr>
      <w:r w:rsidRPr="008552D1">
        <w:rPr>
          <w:szCs w:val="24"/>
        </w:rPr>
        <w:t>2.2.4. Ежемесячно, до 5 (Пятого) числа месяца, следующего за расчетным, выставлять Потребителю Акт приема-передачи (по форме Приложения № </w:t>
      </w:r>
      <w:r w:rsidR="00CA1D57">
        <w:rPr>
          <w:szCs w:val="24"/>
        </w:rPr>
        <w:t>8</w:t>
      </w:r>
      <w:r w:rsidRPr="008552D1">
        <w:rPr>
          <w:szCs w:val="24"/>
        </w:rPr>
        <w:t xml:space="preserve"> к настоящему Договору) и счёт-фактуру к нему.</w:t>
      </w:r>
    </w:p>
    <w:p w:rsidR="00AA0D36" w:rsidRPr="008552D1" w:rsidRDefault="00AA0D36" w:rsidP="00AA0D36">
      <w:pPr>
        <w:widowControl w:val="0"/>
        <w:ind w:firstLine="567"/>
        <w:jc w:val="both"/>
        <w:rPr>
          <w:szCs w:val="24"/>
        </w:rPr>
      </w:pPr>
      <w:r w:rsidRPr="008552D1">
        <w:rPr>
          <w:szCs w:val="24"/>
        </w:rPr>
        <w:t xml:space="preserve">В случае </w:t>
      </w:r>
      <w:r w:rsidR="003C1C4E" w:rsidRPr="008552D1">
        <w:rPr>
          <w:szCs w:val="24"/>
        </w:rPr>
        <w:t>не подписания</w:t>
      </w:r>
      <w:r w:rsidRPr="008552D1">
        <w:rPr>
          <w:szCs w:val="24"/>
        </w:rPr>
        <w:t xml:space="preserve"> Потребителем Акта приема-передачи и </w:t>
      </w:r>
      <w:r w:rsidR="003C1C4E" w:rsidRPr="008552D1">
        <w:rPr>
          <w:szCs w:val="24"/>
        </w:rPr>
        <w:t>не предоставлении</w:t>
      </w:r>
      <w:r w:rsidRPr="008552D1">
        <w:rPr>
          <w:szCs w:val="24"/>
        </w:rPr>
        <w:t xml:space="preserve"> до</w:t>
      </w:r>
      <w:r w:rsidR="00535892" w:rsidRPr="008552D1">
        <w:rPr>
          <w:szCs w:val="24"/>
        </w:rPr>
        <w:t xml:space="preserve"> </w:t>
      </w:r>
      <w:r w:rsidRPr="008552D1">
        <w:rPr>
          <w:szCs w:val="24"/>
        </w:rPr>
        <w:t>10 (Десятого) числа месяца, следующего за расчетным, в Теплоснабжающую организацию письменного мотивированного отказа от его подписания, Акт приема-передачи считается согласованным и принятым Сторонами</w:t>
      </w:r>
      <w:r w:rsidR="002E091F">
        <w:rPr>
          <w:szCs w:val="24"/>
        </w:rPr>
        <w:t xml:space="preserve"> в редакции Теплоснабжающей организации</w:t>
      </w:r>
      <w:r w:rsidRPr="008552D1">
        <w:rPr>
          <w:szCs w:val="24"/>
        </w:rPr>
        <w:t>.</w:t>
      </w:r>
    </w:p>
    <w:p w:rsidR="00AA0D36" w:rsidRPr="00CB4E1A" w:rsidRDefault="00AA0D36" w:rsidP="00AA0D36">
      <w:pPr>
        <w:widowControl w:val="0"/>
        <w:ind w:firstLine="567"/>
        <w:jc w:val="both"/>
        <w:rPr>
          <w:szCs w:val="24"/>
        </w:rPr>
      </w:pPr>
      <w:r w:rsidRPr="008552D1">
        <w:rPr>
          <w:szCs w:val="24"/>
        </w:rPr>
        <w:t>2.2.5.</w:t>
      </w:r>
      <w:r w:rsidR="00AB3E88" w:rsidRPr="008552D1">
        <w:rPr>
          <w:szCs w:val="24"/>
        </w:rPr>
        <w:t> </w:t>
      </w:r>
      <w:r w:rsidRPr="008552D1">
        <w:rPr>
          <w:szCs w:val="24"/>
        </w:rPr>
        <w:t xml:space="preserve">Ежеквартально производить с Потребителем сверку задолженности за </w:t>
      </w:r>
      <w:r w:rsidR="00C422C5" w:rsidRPr="008552D1">
        <w:rPr>
          <w:szCs w:val="24"/>
        </w:rPr>
        <w:t xml:space="preserve">потребленные </w:t>
      </w:r>
      <w:r w:rsidRPr="008552D1">
        <w:rPr>
          <w:szCs w:val="24"/>
        </w:rPr>
        <w:t xml:space="preserve">тепловую энергию и </w:t>
      </w:r>
      <w:r w:rsidR="007632AD" w:rsidRPr="008552D1">
        <w:rPr>
          <w:szCs w:val="24"/>
        </w:rPr>
        <w:t>теплоноситель</w:t>
      </w:r>
      <w:r w:rsidRPr="008552D1">
        <w:rPr>
          <w:szCs w:val="24"/>
        </w:rPr>
        <w:t>. Направлять в срок до 30 (</w:t>
      </w:r>
      <w:r w:rsidR="00560553" w:rsidRPr="008552D1">
        <w:rPr>
          <w:szCs w:val="24"/>
        </w:rPr>
        <w:t>Т</w:t>
      </w:r>
      <w:r w:rsidRPr="008552D1">
        <w:rPr>
          <w:szCs w:val="24"/>
        </w:rPr>
        <w:t>ридцатого) числа месяца, следующего</w:t>
      </w:r>
      <w:r w:rsidRPr="00CB4E1A">
        <w:rPr>
          <w:szCs w:val="24"/>
        </w:rPr>
        <w:t xml:space="preserve"> за отчетным кварталом, в адрес </w:t>
      </w:r>
      <w:r w:rsidR="00C422C5">
        <w:rPr>
          <w:szCs w:val="24"/>
        </w:rPr>
        <w:t>П</w:t>
      </w:r>
      <w:r w:rsidRPr="00CB4E1A">
        <w:rPr>
          <w:szCs w:val="24"/>
        </w:rPr>
        <w:t>отребителя Акт сверки взаимных расчетов</w:t>
      </w:r>
      <w:r w:rsidR="00C422C5">
        <w:rPr>
          <w:szCs w:val="24"/>
        </w:rPr>
        <w:t>.</w:t>
      </w:r>
    </w:p>
    <w:p w:rsidR="00C97685" w:rsidRPr="00CB4E1A" w:rsidRDefault="00C97685" w:rsidP="00C97685">
      <w:pPr>
        <w:widowControl w:val="0"/>
        <w:ind w:firstLine="567"/>
        <w:jc w:val="both"/>
        <w:rPr>
          <w:szCs w:val="24"/>
        </w:rPr>
      </w:pPr>
      <w:r w:rsidRPr="00CB4E1A">
        <w:rPr>
          <w:szCs w:val="24"/>
        </w:rPr>
        <w:t>2.2.6.</w:t>
      </w:r>
      <w:r>
        <w:rPr>
          <w:szCs w:val="24"/>
        </w:rPr>
        <w:t> </w:t>
      </w:r>
      <w:r w:rsidRPr="00CB4E1A">
        <w:rPr>
          <w:szCs w:val="24"/>
        </w:rPr>
        <w:t xml:space="preserve">Незамедлительно сообщать </w:t>
      </w:r>
      <w:r>
        <w:t>Потребителю об</w:t>
      </w:r>
      <w:r w:rsidRPr="00CB4E1A">
        <w:rPr>
          <w:szCs w:val="24"/>
        </w:rPr>
        <w:t xml:space="preserve"> авариях, ухудшении качества теплоносителя, ограничениях, </w:t>
      </w:r>
      <w:r>
        <w:rPr>
          <w:szCs w:val="24"/>
        </w:rPr>
        <w:t xml:space="preserve">обнаружении неисправности приборов коммерческого учета, срыва или повреждения пломб, </w:t>
      </w:r>
      <w:r w:rsidRPr="00CB4E1A">
        <w:rPr>
          <w:szCs w:val="24"/>
        </w:rPr>
        <w:t>а также иных нарушениях и чрезвычайных ситуациях, связанных с поставкой тепловой энергии и теплоносителя Потребителю.</w:t>
      </w:r>
    </w:p>
    <w:p w:rsidR="00AA0D36" w:rsidRPr="00CB4E1A" w:rsidRDefault="00AA0D36" w:rsidP="00AA0D36">
      <w:pPr>
        <w:widowControl w:val="0"/>
        <w:ind w:firstLine="567"/>
        <w:jc w:val="both"/>
        <w:rPr>
          <w:szCs w:val="24"/>
        </w:rPr>
      </w:pPr>
      <w:r w:rsidRPr="00CB4E1A">
        <w:rPr>
          <w:szCs w:val="24"/>
        </w:rPr>
        <w:t>2.2.7.</w:t>
      </w:r>
      <w:r w:rsidR="00AB3E88">
        <w:rPr>
          <w:szCs w:val="24"/>
        </w:rPr>
        <w:t> </w:t>
      </w:r>
      <w:r w:rsidRPr="00CB4E1A">
        <w:rPr>
          <w:szCs w:val="24"/>
        </w:rPr>
        <w:t xml:space="preserve">Сообщать Потребителю об изменениях юридического адреса, банковских реквизитов, наименования Теплоснабжающей организации, </w:t>
      </w:r>
      <w:r w:rsidR="00833F05">
        <w:rPr>
          <w:szCs w:val="24"/>
        </w:rPr>
        <w:t>организационно-правовой формы</w:t>
      </w:r>
      <w:r w:rsidRPr="00CB4E1A">
        <w:rPr>
          <w:szCs w:val="24"/>
        </w:rPr>
        <w:t xml:space="preserve"> и других реквизитов, влияющих на надлежащее исполнение Договора, в течение 10 (Десяти) дней с момента вступления в силу таких изменений.</w:t>
      </w:r>
    </w:p>
    <w:p w:rsidR="00AA0D36" w:rsidRPr="00CB4E1A" w:rsidRDefault="00AA0D36" w:rsidP="00AA0D36">
      <w:pPr>
        <w:widowControl w:val="0"/>
        <w:ind w:firstLine="567"/>
        <w:jc w:val="both"/>
        <w:rPr>
          <w:szCs w:val="24"/>
        </w:rPr>
      </w:pPr>
      <w:r w:rsidRPr="00CB4E1A">
        <w:rPr>
          <w:szCs w:val="24"/>
        </w:rPr>
        <w:t>2.2.8.</w:t>
      </w:r>
      <w:r w:rsidR="00AB3E88">
        <w:rPr>
          <w:szCs w:val="24"/>
        </w:rPr>
        <w:t> </w:t>
      </w:r>
      <w:r w:rsidRPr="00CB4E1A">
        <w:rPr>
          <w:szCs w:val="24"/>
        </w:rPr>
        <w:t>При реорганизации Теплоснабжающей организации в течение 30 (Тридцати) дней с момента принятия соответствующего решения представить Потребителю подтверждающие документы.</w:t>
      </w:r>
    </w:p>
    <w:p w:rsidR="00AA0D36" w:rsidRPr="00CB4E1A" w:rsidRDefault="00AA0D36" w:rsidP="00AA0D36">
      <w:pPr>
        <w:widowControl w:val="0"/>
        <w:ind w:firstLine="567"/>
        <w:jc w:val="both"/>
        <w:rPr>
          <w:szCs w:val="24"/>
        </w:rPr>
      </w:pPr>
      <w:r w:rsidRPr="00CB4E1A">
        <w:rPr>
          <w:szCs w:val="24"/>
        </w:rPr>
        <w:lastRenderedPageBreak/>
        <w:t>2.2.9.</w:t>
      </w:r>
      <w:r w:rsidR="00AB3E88">
        <w:rPr>
          <w:szCs w:val="24"/>
        </w:rPr>
        <w:t> </w:t>
      </w:r>
      <w:r w:rsidRPr="00CB4E1A">
        <w:rPr>
          <w:szCs w:val="24"/>
        </w:rPr>
        <w:t xml:space="preserve">При ликвидации Теплоснабжающей организации направить Потребителю письмо о расторжении Договора за 20 (Двадцать) дней до исключения Теплоснабжающей организации из </w:t>
      </w:r>
      <w:r w:rsidR="00AD6298">
        <w:rPr>
          <w:szCs w:val="24"/>
        </w:rPr>
        <w:t>Единого г</w:t>
      </w:r>
      <w:r w:rsidRPr="00CB4E1A">
        <w:rPr>
          <w:szCs w:val="24"/>
        </w:rPr>
        <w:t>осударственного реестра</w:t>
      </w:r>
      <w:r w:rsidR="00AD6298">
        <w:rPr>
          <w:szCs w:val="24"/>
        </w:rPr>
        <w:t xml:space="preserve"> юридических лиц</w:t>
      </w:r>
      <w:r w:rsidRPr="00CB4E1A">
        <w:rPr>
          <w:szCs w:val="24"/>
        </w:rPr>
        <w:t>.</w:t>
      </w:r>
    </w:p>
    <w:p w:rsidR="0074204A" w:rsidRPr="00CB4E1A" w:rsidRDefault="0074204A" w:rsidP="00AA0D36">
      <w:pPr>
        <w:ind w:firstLine="567"/>
        <w:jc w:val="both"/>
      </w:pPr>
      <w:r w:rsidRPr="00CB4E1A">
        <w:t>2.</w:t>
      </w:r>
      <w:r w:rsidR="00AA0D36" w:rsidRPr="00CB4E1A">
        <w:t>2</w:t>
      </w:r>
      <w:r w:rsidRPr="00CB4E1A">
        <w:t>.</w:t>
      </w:r>
      <w:r w:rsidR="00AA0D36" w:rsidRPr="00CB4E1A">
        <w:t>10</w:t>
      </w:r>
      <w:r w:rsidRPr="00CB4E1A">
        <w:t xml:space="preserve">. По письменной заявке </w:t>
      </w:r>
      <w:r w:rsidR="00C5657A">
        <w:t>Потребителя</w:t>
      </w:r>
      <w:r w:rsidRPr="00CB4E1A">
        <w:t xml:space="preserve"> производить необходимые отключения (включения) подачи </w:t>
      </w:r>
      <w:r w:rsidR="008F6D81">
        <w:t>тепловой энергии</w:t>
      </w:r>
      <w:r w:rsidRPr="00CB4E1A">
        <w:t>.</w:t>
      </w:r>
    </w:p>
    <w:p w:rsidR="0074204A" w:rsidRDefault="0074204A" w:rsidP="00AA0D36">
      <w:pPr>
        <w:ind w:firstLine="567"/>
        <w:jc w:val="both"/>
      </w:pPr>
      <w:r w:rsidRPr="00CB4E1A">
        <w:t>2.</w:t>
      </w:r>
      <w:r w:rsidR="00AA0D36" w:rsidRPr="00CB4E1A">
        <w:t>2.11</w:t>
      </w:r>
      <w:r w:rsidRPr="00CB4E1A">
        <w:t>.</w:t>
      </w:r>
      <w:r w:rsidR="00AB3E88">
        <w:t> </w:t>
      </w:r>
      <w:r w:rsidRPr="00CB4E1A">
        <w:t xml:space="preserve">Обеспечивать допуск на свою территорию уполномоченных представителей </w:t>
      </w:r>
      <w:r w:rsidR="00AA0D36" w:rsidRPr="00CB4E1A">
        <w:t xml:space="preserve">Потребителя </w:t>
      </w:r>
      <w:r w:rsidRPr="00CB4E1A">
        <w:t xml:space="preserve">при условии соблюдения ими требований по пропускному и внутриобъектовому режиму, предъявляемых </w:t>
      </w:r>
      <w:r w:rsidR="00AA0D36" w:rsidRPr="00CB4E1A">
        <w:t>Теплоснаб</w:t>
      </w:r>
      <w:r w:rsidRPr="00CB4E1A">
        <w:t xml:space="preserve">жающей организацией к сторонним организациям, осуществляющим проход на ее территорию, для контроля соблюдения условий настоящего Договора, проверки приборов учета, а также оборудования </w:t>
      </w:r>
      <w:r w:rsidR="00AA0D36" w:rsidRPr="00CB4E1A">
        <w:t>Потребителя</w:t>
      </w:r>
      <w:r w:rsidRPr="00CB4E1A">
        <w:t xml:space="preserve">, находящегося на территории </w:t>
      </w:r>
      <w:r w:rsidR="00AA0D36" w:rsidRPr="00CB4E1A">
        <w:t>Теплос</w:t>
      </w:r>
      <w:r w:rsidRPr="00CB4E1A">
        <w:t>набжающей организации.</w:t>
      </w:r>
    </w:p>
    <w:p w:rsidR="00C575F2" w:rsidRPr="00CB4E1A" w:rsidRDefault="00C575F2" w:rsidP="00AA0D36">
      <w:pPr>
        <w:ind w:firstLine="567"/>
        <w:jc w:val="both"/>
        <w:rPr>
          <w:szCs w:val="24"/>
        </w:rPr>
      </w:pPr>
      <w:r>
        <w:t>2.2.12. Обеспечи</w:t>
      </w:r>
      <w:r w:rsidR="00FC76CB">
        <w:t>ва</w:t>
      </w:r>
      <w:r>
        <w:t>ть контроль наличия и целостности пломб, установленных Сторонами.</w:t>
      </w:r>
    </w:p>
    <w:p w:rsidR="00E972FB" w:rsidRPr="00CB4E1A" w:rsidRDefault="00E972FB" w:rsidP="003020DD">
      <w:pPr>
        <w:widowControl w:val="0"/>
        <w:ind w:firstLine="567"/>
        <w:jc w:val="both"/>
        <w:rPr>
          <w:b/>
          <w:szCs w:val="24"/>
        </w:rPr>
      </w:pPr>
    </w:p>
    <w:p w:rsidR="003020DD" w:rsidRPr="00CB4E1A" w:rsidRDefault="003020DD" w:rsidP="003020DD">
      <w:pPr>
        <w:widowControl w:val="0"/>
        <w:ind w:firstLine="567"/>
        <w:jc w:val="both"/>
        <w:rPr>
          <w:b/>
          <w:szCs w:val="24"/>
        </w:rPr>
      </w:pPr>
      <w:r w:rsidRPr="00CB4E1A">
        <w:rPr>
          <w:b/>
          <w:szCs w:val="24"/>
        </w:rPr>
        <w:t>2.3.</w:t>
      </w:r>
      <w:r w:rsidRPr="00CB4E1A">
        <w:rPr>
          <w:b/>
          <w:szCs w:val="24"/>
        </w:rPr>
        <w:tab/>
        <w:t>Теплоснабжающая организация имеет право:</w:t>
      </w:r>
    </w:p>
    <w:p w:rsidR="003020DD" w:rsidRPr="00CB4E1A" w:rsidRDefault="003020DD" w:rsidP="003020DD">
      <w:pPr>
        <w:widowControl w:val="0"/>
        <w:ind w:firstLine="567"/>
        <w:jc w:val="both"/>
        <w:rPr>
          <w:szCs w:val="24"/>
        </w:rPr>
      </w:pPr>
      <w:r w:rsidRPr="00CB4E1A">
        <w:rPr>
          <w:szCs w:val="24"/>
        </w:rPr>
        <w:t>2.3.1.</w:t>
      </w:r>
      <w:r w:rsidR="00AB3E88">
        <w:rPr>
          <w:szCs w:val="24"/>
        </w:rPr>
        <w:t> </w:t>
      </w:r>
      <w:r w:rsidRPr="00CB4E1A">
        <w:rPr>
          <w:szCs w:val="24"/>
        </w:rPr>
        <w:t>Осуществлять контроль за соблюдением установленных настоящим Договором режимов теплопотребления, состоянием</w:t>
      </w:r>
      <w:r w:rsidR="00FF6473">
        <w:rPr>
          <w:szCs w:val="24"/>
        </w:rPr>
        <w:t xml:space="preserve"> </w:t>
      </w:r>
      <w:r w:rsidR="00AA5600">
        <w:rPr>
          <w:szCs w:val="24"/>
        </w:rPr>
        <w:t xml:space="preserve">приборов коммерческого учета </w:t>
      </w:r>
      <w:r w:rsidRPr="00CB4E1A">
        <w:rPr>
          <w:szCs w:val="24"/>
        </w:rPr>
        <w:t>тепловой энергии</w:t>
      </w:r>
      <w:r w:rsidR="00D40206" w:rsidRPr="00CB4E1A">
        <w:rPr>
          <w:szCs w:val="24"/>
        </w:rPr>
        <w:t xml:space="preserve"> и теплоносителя.</w:t>
      </w:r>
    </w:p>
    <w:p w:rsidR="003020DD" w:rsidRPr="00CB4E1A" w:rsidRDefault="003020DD" w:rsidP="003020DD">
      <w:pPr>
        <w:widowControl w:val="0"/>
        <w:ind w:firstLine="567"/>
        <w:jc w:val="both"/>
        <w:rPr>
          <w:szCs w:val="24"/>
        </w:rPr>
      </w:pPr>
      <w:r w:rsidRPr="002114BC">
        <w:rPr>
          <w:szCs w:val="24"/>
        </w:rPr>
        <w:t>2.3.</w:t>
      </w:r>
      <w:r w:rsidR="00D40206" w:rsidRPr="002114BC">
        <w:rPr>
          <w:szCs w:val="24"/>
        </w:rPr>
        <w:t>2</w:t>
      </w:r>
      <w:r w:rsidRPr="002114BC">
        <w:rPr>
          <w:szCs w:val="24"/>
        </w:rPr>
        <w:t>.</w:t>
      </w:r>
      <w:r w:rsidR="00AB3E88">
        <w:rPr>
          <w:szCs w:val="24"/>
        </w:rPr>
        <w:t> </w:t>
      </w:r>
      <w:r w:rsidRPr="00CB4E1A">
        <w:rPr>
          <w:szCs w:val="24"/>
        </w:rPr>
        <w:t>Ограничивать или прекращать подачу тепловой энергии и теплоносителя Потребител</w:t>
      </w:r>
      <w:r w:rsidR="00905563">
        <w:rPr>
          <w:szCs w:val="24"/>
        </w:rPr>
        <w:t>ю</w:t>
      </w:r>
      <w:r w:rsidRPr="00CB4E1A">
        <w:rPr>
          <w:szCs w:val="24"/>
        </w:rPr>
        <w:t xml:space="preserve"> в порядке, соответствующем действующему законодательству РФ, в следующих случаях:</w:t>
      </w:r>
    </w:p>
    <w:p w:rsidR="003020DD" w:rsidRPr="00CB4E1A" w:rsidRDefault="003020DD" w:rsidP="003020DD">
      <w:pPr>
        <w:widowControl w:val="0"/>
        <w:ind w:firstLine="567"/>
        <w:jc w:val="both"/>
        <w:rPr>
          <w:szCs w:val="24"/>
        </w:rPr>
      </w:pPr>
      <w:r w:rsidRPr="00CB4E1A">
        <w:rPr>
          <w:szCs w:val="24"/>
        </w:rPr>
        <w:t>а)</w:t>
      </w:r>
      <w:r w:rsidR="00AB3E88">
        <w:rPr>
          <w:szCs w:val="24"/>
        </w:rPr>
        <w:t> </w:t>
      </w:r>
      <w:r w:rsidR="00A06A78">
        <w:rPr>
          <w:szCs w:val="24"/>
        </w:rPr>
        <w:t>неисполнени</w:t>
      </w:r>
      <w:r w:rsidR="00905563">
        <w:rPr>
          <w:szCs w:val="24"/>
        </w:rPr>
        <w:t>е</w:t>
      </w:r>
      <w:r w:rsidR="00A06A78">
        <w:rPr>
          <w:szCs w:val="24"/>
        </w:rPr>
        <w:t xml:space="preserve"> или ненадлежаще</w:t>
      </w:r>
      <w:r w:rsidR="00905563">
        <w:rPr>
          <w:szCs w:val="24"/>
        </w:rPr>
        <w:t>е</w:t>
      </w:r>
      <w:r w:rsidR="00A06A78">
        <w:rPr>
          <w:szCs w:val="24"/>
        </w:rPr>
        <w:t xml:space="preserve"> исполнени</w:t>
      </w:r>
      <w:r w:rsidR="00905563">
        <w:rPr>
          <w:szCs w:val="24"/>
        </w:rPr>
        <w:t>е</w:t>
      </w:r>
      <w:r w:rsidR="00A06A78">
        <w:rPr>
          <w:szCs w:val="24"/>
        </w:rPr>
        <w:t xml:space="preserve"> Потребителем</w:t>
      </w:r>
      <w:r w:rsidR="00905563">
        <w:rPr>
          <w:szCs w:val="24"/>
        </w:rPr>
        <w:t xml:space="preserve"> обязательств по оплате тепловой энергии и (или) теплоносителя, в том числе обязательств по их предварительной оплате</w:t>
      </w:r>
      <w:r w:rsidRPr="00CB4E1A">
        <w:rPr>
          <w:szCs w:val="24"/>
        </w:rPr>
        <w:t xml:space="preserve">; </w:t>
      </w:r>
    </w:p>
    <w:p w:rsidR="003020DD" w:rsidRDefault="003020DD" w:rsidP="003020DD">
      <w:pPr>
        <w:widowControl w:val="0"/>
        <w:ind w:firstLine="567"/>
        <w:jc w:val="both"/>
        <w:rPr>
          <w:szCs w:val="24"/>
        </w:rPr>
      </w:pPr>
      <w:r w:rsidRPr="00CB4E1A">
        <w:rPr>
          <w:szCs w:val="24"/>
        </w:rPr>
        <w:t>б)</w:t>
      </w:r>
      <w:r w:rsidR="00AB3E88">
        <w:rPr>
          <w:szCs w:val="24"/>
        </w:rPr>
        <w:t> </w:t>
      </w:r>
      <w:r w:rsidR="00905563">
        <w:rPr>
          <w:szCs w:val="24"/>
        </w:rPr>
        <w:t>несоблюдение Потребителем установленных техническими регламентами обязательных требований безопасной эксплуатации теплопотребляющих установок</w:t>
      </w:r>
      <w:r w:rsidRPr="00CB4E1A">
        <w:rPr>
          <w:szCs w:val="24"/>
        </w:rPr>
        <w:t>;</w:t>
      </w:r>
    </w:p>
    <w:p w:rsidR="00905563" w:rsidRDefault="00905563" w:rsidP="003020DD">
      <w:pPr>
        <w:widowControl w:val="0"/>
        <w:ind w:firstLine="567"/>
        <w:jc w:val="both"/>
        <w:rPr>
          <w:szCs w:val="24"/>
        </w:rPr>
      </w:pPr>
      <w:r>
        <w:rPr>
          <w:szCs w:val="24"/>
        </w:rPr>
        <w:t>в) расторжение настоящего Договора;</w:t>
      </w:r>
    </w:p>
    <w:p w:rsidR="00905563" w:rsidRDefault="00905563" w:rsidP="003020DD">
      <w:pPr>
        <w:widowControl w:val="0"/>
        <w:ind w:firstLine="567"/>
        <w:jc w:val="both"/>
        <w:rPr>
          <w:szCs w:val="24"/>
        </w:rPr>
      </w:pPr>
      <w:r>
        <w:rPr>
          <w:szCs w:val="24"/>
        </w:rPr>
        <w:t>г) выявление фактов бездоговорного потребления тепловой энергии и (или) теплоносителя;</w:t>
      </w:r>
    </w:p>
    <w:p w:rsidR="00905563" w:rsidRDefault="00905563" w:rsidP="003020DD">
      <w:pPr>
        <w:widowControl w:val="0"/>
        <w:ind w:firstLine="567"/>
        <w:jc w:val="both"/>
        <w:rPr>
          <w:szCs w:val="24"/>
        </w:rPr>
      </w:pPr>
      <w:r>
        <w:rPr>
          <w:szCs w:val="24"/>
        </w:rPr>
        <w:t>д) возникновение (угроза</w:t>
      </w:r>
      <w:r w:rsidR="002114BC">
        <w:rPr>
          <w:szCs w:val="24"/>
        </w:rPr>
        <w:t xml:space="preserve"> </w:t>
      </w:r>
      <w:r>
        <w:rPr>
          <w:szCs w:val="24"/>
        </w:rPr>
        <w:t>возникновения</w:t>
      </w:r>
      <w:r w:rsidR="002114BC">
        <w:rPr>
          <w:szCs w:val="24"/>
        </w:rPr>
        <w:t>) аварийных ситуаций в системе теплоснабжения;</w:t>
      </w:r>
    </w:p>
    <w:p w:rsidR="002114BC" w:rsidRPr="00CB4E1A" w:rsidRDefault="002114BC" w:rsidP="003020DD">
      <w:pPr>
        <w:widowControl w:val="0"/>
        <w:ind w:firstLine="567"/>
        <w:jc w:val="both"/>
        <w:rPr>
          <w:szCs w:val="24"/>
        </w:rPr>
      </w:pPr>
      <w:r>
        <w:rPr>
          <w:szCs w:val="24"/>
        </w:rPr>
        <w:t>е) наличие обращения Потребителя о введении ограничения;</w:t>
      </w:r>
    </w:p>
    <w:p w:rsidR="003020DD" w:rsidRPr="00CB4E1A" w:rsidRDefault="002114BC" w:rsidP="003020DD">
      <w:pPr>
        <w:widowControl w:val="0"/>
        <w:ind w:firstLine="567"/>
        <w:jc w:val="both"/>
        <w:rPr>
          <w:szCs w:val="24"/>
        </w:rPr>
      </w:pPr>
      <w:r>
        <w:rPr>
          <w:szCs w:val="24"/>
        </w:rPr>
        <w:t>ж</w:t>
      </w:r>
      <w:r w:rsidR="003020DD" w:rsidRPr="00CB4E1A">
        <w:rPr>
          <w:szCs w:val="24"/>
        </w:rPr>
        <w:t>)</w:t>
      </w:r>
      <w:r w:rsidR="00AB3E88">
        <w:rPr>
          <w:szCs w:val="24"/>
        </w:rPr>
        <w:t> </w:t>
      </w:r>
      <w:r>
        <w:rPr>
          <w:szCs w:val="24"/>
        </w:rPr>
        <w:t>п</w:t>
      </w:r>
      <w:r w:rsidR="003020DD" w:rsidRPr="00CB4E1A">
        <w:rPr>
          <w:szCs w:val="24"/>
        </w:rPr>
        <w:t>роведени</w:t>
      </w:r>
      <w:r>
        <w:rPr>
          <w:szCs w:val="24"/>
        </w:rPr>
        <w:t>е</w:t>
      </w:r>
      <w:r w:rsidR="003020DD" w:rsidRPr="00CB4E1A">
        <w:rPr>
          <w:szCs w:val="24"/>
        </w:rPr>
        <w:t xml:space="preserve"> планово-предупредительных ремонтов тепловых сетей и оборудования;</w:t>
      </w:r>
    </w:p>
    <w:p w:rsidR="003020DD" w:rsidRPr="00CB4E1A" w:rsidRDefault="002114BC" w:rsidP="003020DD">
      <w:pPr>
        <w:widowControl w:val="0"/>
        <w:ind w:firstLine="567"/>
        <w:jc w:val="both"/>
        <w:rPr>
          <w:szCs w:val="24"/>
        </w:rPr>
      </w:pPr>
      <w:r>
        <w:rPr>
          <w:szCs w:val="24"/>
        </w:rPr>
        <w:t>з</w:t>
      </w:r>
      <w:r w:rsidR="00501E95" w:rsidRPr="00CB4E1A">
        <w:rPr>
          <w:szCs w:val="24"/>
        </w:rPr>
        <w:t>)</w:t>
      </w:r>
      <w:r w:rsidR="00AB3E88">
        <w:rPr>
          <w:szCs w:val="24"/>
        </w:rPr>
        <w:t> </w:t>
      </w:r>
      <w:r>
        <w:rPr>
          <w:szCs w:val="24"/>
        </w:rPr>
        <w:t>иные случаи, предусмотренные нормативными правовыми актами Российской Федерации.</w:t>
      </w:r>
    </w:p>
    <w:p w:rsidR="003020DD" w:rsidRPr="00CB4E1A" w:rsidRDefault="003020DD" w:rsidP="003020DD">
      <w:pPr>
        <w:widowControl w:val="0"/>
        <w:ind w:firstLine="567"/>
        <w:jc w:val="both"/>
        <w:rPr>
          <w:szCs w:val="24"/>
        </w:rPr>
      </w:pPr>
      <w:r w:rsidRPr="00CB4E1A">
        <w:rPr>
          <w:szCs w:val="24"/>
        </w:rPr>
        <w:lastRenderedPageBreak/>
        <w:t xml:space="preserve">Факт самовольного присоединения теплопотребляющей установки Потребителя устанавливается </w:t>
      </w:r>
      <w:r w:rsidRPr="00A52DC4">
        <w:rPr>
          <w:szCs w:val="24"/>
        </w:rPr>
        <w:t>А</w:t>
      </w:r>
      <w:r w:rsidRPr="00CB4E1A">
        <w:rPr>
          <w:szCs w:val="24"/>
        </w:rPr>
        <w:t xml:space="preserve">ктом, который составляется Сторонами по настоящему Договору. При отказе Потребителя участвовать в составлении Акта о самовольном присоединении теплопотребляющей установки, Акт может быть составлен и подписан представителями Теплоснабжающей организации с участием не менее двух незаинтересованных лиц с указанием причин отказа Потребителя от участия и подписания данного </w:t>
      </w:r>
      <w:r w:rsidR="00D85378">
        <w:rPr>
          <w:szCs w:val="24"/>
        </w:rPr>
        <w:t>А</w:t>
      </w:r>
      <w:r w:rsidRPr="00CB4E1A">
        <w:rPr>
          <w:szCs w:val="24"/>
        </w:rPr>
        <w:t xml:space="preserve">кта. Акт составляется в двух экземплярах, один из которых вручается Потребителю. Потребитель производит отметку в </w:t>
      </w:r>
      <w:r w:rsidR="009311A8">
        <w:rPr>
          <w:szCs w:val="24"/>
        </w:rPr>
        <w:t>А</w:t>
      </w:r>
      <w:r w:rsidRPr="00CB4E1A">
        <w:rPr>
          <w:szCs w:val="24"/>
        </w:rPr>
        <w:t>кте об ознакомлении с ним, а при наличии замечаний излагает свое мнение. Акт считается действительным и при отказе Потребителя от ознакомительной подписи.</w:t>
      </w:r>
    </w:p>
    <w:p w:rsidR="003020DD" w:rsidRPr="00CB4E1A" w:rsidRDefault="003020DD" w:rsidP="00D40206">
      <w:pPr>
        <w:widowControl w:val="0"/>
        <w:ind w:firstLine="567"/>
        <w:jc w:val="both"/>
        <w:rPr>
          <w:szCs w:val="24"/>
        </w:rPr>
      </w:pPr>
      <w:r w:rsidRPr="00CB4E1A">
        <w:rPr>
          <w:szCs w:val="24"/>
        </w:rPr>
        <w:t>Расчет объема бездоговорного потребления тепловой энергии, теплоносителя и их стоимости осуществляется Теплоснабжающей организацией в течение 5 (Пяти) рабочих дней со дня составления акта о выявлении бездоговорного потребления тепловой энергии, теплоносителя.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rsidR="003020DD" w:rsidRPr="00CB4E1A" w:rsidRDefault="003020DD" w:rsidP="003020DD">
      <w:pPr>
        <w:widowControl w:val="0"/>
        <w:ind w:firstLine="567"/>
        <w:jc w:val="both"/>
        <w:rPr>
          <w:szCs w:val="24"/>
        </w:rPr>
      </w:pPr>
      <w:r w:rsidRPr="00CB4E1A">
        <w:rPr>
          <w:szCs w:val="24"/>
        </w:rPr>
        <w:t xml:space="preserve">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w:t>
      </w:r>
      <w:r w:rsidR="00D40206" w:rsidRPr="00CB4E1A">
        <w:rPr>
          <w:szCs w:val="24"/>
        </w:rPr>
        <w:t xml:space="preserve">договорными ценами </w:t>
      </w:r>
      <w:r w:rsidRPr="00CB4E1A">
        <w:rPr>
          <w:szCs w:val="24"/>
        </w:rPr>
        <w:t xml:space="preserve">на тепловую энергию, теплоноситель и подлежит оплате Потребителем в течение 15 (Пятнадцати) дней с момента направления Теплоснабжающей организацией соответствующего требования. </w:t>
      </w:r>
    </w:p>
    <w:p w:rsidR="00745E9D" w:rsidRPr="00CB4E1A" w:rsidRDefault="00745E9D" w:rsidP="00745E9D">
      <w:pPr>
        <w:widowControl w:val="0"/>
        <w:ind w:firstLine="567"/>
        <w:jc w:val="both"/>
        <w:rPr>
          <w:szCs w:val="24"/>
        </w:rPr>
      </w:pPr>
      <w:r w:rsidRPr="00CB4E1A">
        <w:rPr>
          <w:szCs w:val="24"/>
        </w:rPr>
        <w:t>В случае неоплаты в указанный срок Потребителем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3020DD" w:rsidRDefault="003020DD" w:rsidP="003020DD">
      <w:pPr>
        <w:widowControl w:val="0"/>
        <w:ind w:firstLine="567"/>
        <w:jc w:val="both"/>
        <w:rPr>
          <w:szCs w:val="24"/>
        </w:rPr>
      </w:pPr>
      <w:r w:rsidRPr="00CB4E1A">
        <w:rPr>
          <w:szCs w:val="24"/>
        </w:rPr>
        <w:t>2.3.</w:t>
      </w:r>
      <w:r w:rsidR="00D40206" w:rsidRPr="00CB4E1A">
        <w:rPr>
          <w:szCs w:val="24"/>
        </w:rPr>
        <w:t>3</w:t>
      </w:r>
      <w:r w:rsidRPr="00CB4E1A">
        <w:rPr>
          <w:szCs w:val="24"/>
        </w:rPr>
        <w:t>.</w:t>
      </w:r>
      <w:r w:rsidR="00AB3E88">
        <w:rPr>
          <w:szCs w:val="24"/>
        </w:rPr>
        <w:t> </w:t>
      </w:r>
      <w:r w:rsidRPr="00CB4E1A">
        <w:rPr>
          <w:szCs w:val="24"/>
        </w:rPr>
        <w:t xml:space="preserve">В одностороннем порядке на основании ст. 546, 523 ГК РФ </w:t>
      </w:r>
      <w:r w:rsidR="008F6D81">
        <w:rPr>
          <w:szCs w:val="24"/>
        </w:rPr>
        <w:t>отказаться от исполнения настоящего</w:t>
      </w:r>
      <w:r w:rsidRPr="00CB4E1A">
        <w:rPr>
          <w:szCs w:val="24"/>
        </w:rPr>
        <w:t xml:space="preserve"> Договор</w:t>
      </w:r>
      <w:r w:rsidR="008F6D81">
        <w:rPr>
          <w:szCs w:val="24"/>
        </w:rPr>
        <w:t>а</w:t>
      </w:r>
      <w:r w:rsidRPr="00CB4E1A">
        <w:rPr>
          <w:szCs w:val="24"/>
        </w:rPr>
        <w:t xml:space="preserve"> в случае неоднократных (свыше двух раз) нарушений Потребителем сроков оплаты тепловой энергии и (или) теплоносителя, с уведомлением об этом Потребителя. Настоящий Договор </w:t>
      </w:r>
      <w:r w:rsidR="004E2439">
        <w:rPr>
          <w:szCs w:val="24"/>
        </w:rPr>
        <w:t>считается</w:t>
      </w:r>
      <w:r w:rsidR="004E2439" w:rsidRPr="00CB4E1A">
        <w:rPr>
          <w:szCs w:val="24"/>
        </w:rPr>
        <w:t xml:space="preserve"> </w:t>
      </w:r>
      <w:r w:rsidRPr="00CB4E1A">
        <w:rPr>
          <w:szCs w:val="24"/>
        </w:rPr>
        <w:t>расторгнутым с момента получения Потребителем уведомления, если иной срок в уведомлении не указан.</w:t>
      </w:r>
    </w:p>
    <w:p w:rsidR="00AF7A8B" w:rsidRDefault="00AF7A8B" w:rsidP="003020DD">
      <w:pPr>
        <w:widowControl w:val="0"/>
        <w:ind w:firstLine="567"/>
        <w:jc w:val="both"/>
        <w:rPr>
          <w:b/>
          <w:szCs w:val="24"/>
        </w:rPr>
      </w:pPr>
    </w:p>
    <w:p w:rsidR="003020DD" w:rsidRPr="00CB4E1A" w:rsidRDefault="003020DD" w:rsidP="003020DD">
      <w:pPr>
        <w:widowControl w:val="0"/>
        <w:ind w:firstLine="567"/>
        <w:jc w:val="both"/>
        <w:rPr>
          <w:b/>
          <w:szCs w:val="24"/>
        </w:rPr>
      </w:pPr>
      <w:r w:rsidRPr="00CB4E1A">
        <w:rPr>
          <w:b/>
          <w:szCs w:val="24"/>
        </w:rPr>
        <w:t>2.4.</w:t>
      </w:r>
      <w:r w:rsidRPr="00CB4E1A">
        <w:rPr>
          <w:b/>
          <w:szCs w:val="24"/>
        </w:rPr>
        <w:tab/>
        <w:t>Потребитель обязуется:</w:t>
      </w:r>
    </w:p>
    <w:p w:rsidR="003020DD" w:rsidRPr="00CB4E1A" w:rsidRDefault="003020DD" w:rsidP="003020DD">
      <w:pPr>
        <w:widowControl w:val="0"/>
        <w:ind w:firstLine="567"/>
        <w:jc w:val="both"/>
        <w:rPr>
          <w:szCs w:val="24"/>
        </w:rPr>
      </w:pPr>
      <w:r w:rsidRPr="00CB4E1A">
        <w:rPr>
          <w:szCs w:val="24"/>
        </w:rPr>
        <w:t>2.4.1.</w:t>
      </w:r>
      <w:r w:rsidR="00AB3E88">
        <w:rPr>
          <w:szCs w:val="24"/>
        </w:rPr>
        <w:t> </w:t>
      </w:r>
      <w:r w:rsidRPr="00CB4E1A">
        <w:rPr>
          <w:szCs w:val="24"/>
        </w:rPr>
        <w:t xml:space="preserve">Оплачивать принятую тепловую энергию и теплоноситель в сроки и на условиях, предусмотренных </w:t>
      </w:r>
      <w:r w:rsidRPr="00CB4E1A">
        <w:rPr>
          <w:szCs w:val="24"/>
        </w:rPr>
        <w:lastRenderedPageBreak/>
        <w:t>разделами 4 и 5 настоящего Договора.</w:t>
      </w:r>
    </w:p>
    <w:p w:rsidR="003020DD" w:rsidRPr="00CB4E1A" w:rsidRDefault="003020DD" w:rsidP="003020DD">
      <w:pPr>
        <w:widowControl w:val="0"/>
        <w:ind w:firstLine="567"/>
        <w:jc w:val="both"/>
        <w:rPr>
          <w:szCs w:val="24"/>
        </w:rPr>
      </w:pPr>
      <w:r w:rsidRPr="00CB4E1A">
        <w:rPr>
          <w:szCs w:val="24"/>
        </w:rPr>
        <w:t>2.4.2.</w:t>
      </w:r>
      <w:r w:rsidR="00AB3E88">
        <w:rPr>
          <w:szCs w:val="24"/>
        </w:rPr>
        <w:t> </w:t>
      </w:r>
      <w:r w:rsidRPr="00CB4E1A">
        <w:rPr>
          <w:szCs w:val="24"/>
        </w:rPr>
        <w:t>Обеспечивать безопасность эксплуатации находящихся в его ведении тепловых сетей и исправность используемых им приборов и оборудования, связанных с потреблением те</w:t>
      </w:r>
      <w:r w:rsidR="00B0126E">
        <w:rPr>
          <w:szCs w:val="24"/>
        </w:rPr>
        <w:t>пловой энергии и теплоносителя.</w:t>
      </w:r>
    </w:p>
    <w:p w:rsidR="003020DD" w:rsidRPr="00CB4E1A" w:rsidRDefault="003020DD" w:rsidP="003020DD">
      <w:pPr>
        <w:widowControl w:val="0"/>
        <w:ind w:firstLine="567"/>
        <w:jc w:val="both"/>
        <w:rPr>
          <w:szCs w:val="24"/>
        </w:rPr>
      </w:pPr>
      <w:r w:rsidRPr="00CB4E1A">
        <w:rPr>
          <w:szCs w:val="24"/>
        </w:rPr>
        <w:t>2.4.3.</w:t>
      </w:r>
      <w:r w:rsidR="00AB3E88">
        <w:rPr>
          <w:szCs w:val="24"/>
        </w:rPr>
        <w:t> </w:t>
      </w:r>
      <w:r w:rsidR="004E2439" w:rsidRPr="00CB4E1A">
        <w:rPr>
          <w:szCs w:val="24"/>
        </w:rPr>
        <w:t xml:space="preserve">Обеспечивать </w:t>
      </w:r>
      <w:r w:rsidR="00C575F2">
        <w:rPr>
          <w:szCs w:val="24"/>
        </w:rPr>
        <w:t xml:space="preserve">контроль наличия и целостности </w:t>
      </w:r>
      <w:r w:rsidR="004E2439" w:rsidRPr="00CB4E1A">
        <w:rPr>
          <w:szCs w:val="24"/>
        </w:rPr>
        <w:t>пломб</w:t>
      </w:r>
      <w:r w:rsidRPr="00CB4E1A">
        <w:rPr>
          <w:szCs w:val="24"/>
        </w:rPr>
        <w:t xml:space="preserve">, установленных </w:t>
      </w:r>
      <w:r w:rsidR="00C575F2">
        <w:rPr>
          <w:szCs w:val="24"/>
        </w:rPr>
        <w:t>Сторонами</w:t>
      </w:r>
      <w:r w:rsidRPr="00CB4E1A">
        <w:rPr>
          <w:szCs w:val="24"/>
        </w:rPr>
        <w:t>.</w:t>
      </w:r>
    </w:p>
    <w:p w:rsidR="005E3B9A" w:rsidRDefault="003020DD" w:rsidP="003020DD">
      <w:pPr>
        <w:widowControl w:val="0"/>
        <w:ind w:firstLine="567"/>
        <w:jc w:val="both"/>
        <w:rPr>
          <w:szCs w:val="24"/>
        </w:rPr>
      </w:pPr>
      <w:r w:rsidRPr="00CB4E1A">
        <w:rPr>
          <w:szCs w:val="24"/>
        </w:rPr>
        <w:t>2.4.4.</w:t>
      </w:r>
      <w:r w:rsidR="00AB3E88">
        <w:rPr>
          <w:szCs w:val="24"/>
        </w:rPr>
        <w:t> </w:t>
      </w:r>
      <w:r w:rsidRPr="00CB4E1A">
        <w:rPr>
          <w:szCs w:val="24"/>
        </w:rPr>
        <w:t xml:space="preserve">Не эксплуатировать приборы учета, у которых истек срок действия поверки, а также </w:t>
      </w:r>
      <w:r w:rsidR="005E3B9A">
        <w:rPr>
          <w:szCs w:val="24"/>
        </w:rPr>
        <w:t xml:space="preserve">типы которых не внесены в </w:t>
      </w:r>
      <w:r w:rsidR="004E2439">
        <w:rPr>
          <w:szCs w:val="24"/>
        </w:rPr>
        <w:t>Федеральный информационный фонд по обеспечению единства измерений.</w:t>
      </w:r>
    </w:p>
    <w:p w:rsidR="004E2439" w:rsidRDefault="005E3B9A" w:rsidP="004E2439">
      <w:pPr>
        <w:widowControl w:val="0"/>
        <w:ind w:firstLine="567"/>
        <w:jc w:val="both"/>
        <w:rPr>
          <w:szCs w:val="24"/>
        </w:rPr>
      </w:pPr>
      <w:r>
        <w:rPr>
          <w:szCs w:val="24"/>
        </w:rPr>
        <w:t xml:space="preserve">2.4.5. Ежемесячно, в срок не позднее 1 (Первого) числа месяца, следующего за расчетным, представлять в </w:t>
      </w:r>
      <w:r w:rsidR="00BD3204">
        <w:rPr>
          <w:szCs w:val="24"/>
        </w:rPr>
        <w:t>Т</w:t>
      </w:r>
      <w:r>
        <w:rPr>
          <w:szCs w:val="24"/>
        </w:rPr>
        <w:t xml:space="preserve">еплоснабжающую организацию показания приборов </w:t>
      </w:r>
      <w:r w:rsidR="00FF6473">
        <w:rPr>
          <w:szCs w:val="24"/>
        </w:rPr>
        <w:t>ко</w:t>
      </w:r>
      <w:r w:rsidR="0039653C">
        <w:rPr>
          <w:szCs w:val="24"/>
        </w:rPr>
        <w:t xml:space="preserve">ммерческого </w:t>
      </w:r>
      <w:r w:rsidR="00BD3204">
        <w:rPr>
          <w:szCs w:val="24"/>
        </w:rPr>
        <w:t xml:space="preserve">учета </w:t>
      </w:r>
      <w:r>
        <w:rPr>
          <w:szCs w:val="24"/>
        </w:rPr>
        <w:t xml:space="preserve">тепловой энергии и теплоносителя (указанных в Приложении № </w:t>
      </w:r>
      <w:r w:rsidR="00CA1D57">
        <w:rPr>
          <w:szCs w:val="24"/>
        </w:rPr>
        <w:t>4</w:t>
      </w:r>
      <w:r>
        <w:rPr>
          <w:szCs w:val="24"/>
        </w:rPr>
        <w:t xml:space="preserve"> к настоящему Договору), на основании которых оформляются двусторонние Акты приема-передачи (</w:t>
      </w:r>
      <w:r w:rsidR="00833F05">
        <w:rPr>
          <w:szCs w:val="24"/>
        </w:rPr>
        <w:t xml:space="preserve">по форме </w:t>
      </w:r>
      <w:r>
        <w:rPr>
          <w:szCs w:val="24"/>
        </w:rPr>
        <w:t>Приложени</w:t>
      </w:r>
      <w:r w:rsidR="00833F05">
        <w:rPr>
          <w:szCs w:val="24"/>
        </w:rPr>
        <w:t>я</w:t>
      </w:r>
      <w:r>
        <w:rPr>
          <w:szCs w:val="24"/>
        </w:rPr>
        <w:t xml:space="preserve"> № </w:t>
      </w:r>
      <w:r w:rsidR="00CA1D57">
        <w:rPr>
          <w:szCs w:val="24"/>
        </w:rPr>
        <w:t xml:space="preserve">8 </w:t>
      </w:r>
      <w:r>
        <w:rPr>
          <w:szCs w:val="24"/>
        </w:rPr>
        <w:t>к настоящему Договору)</w:t>
      </w:r>
      <w:r w:rsidR="00833F05" w:rsidRPr="00833F05">
        <w:rPr>
          <w:szCs w:val="24"/>
        </w:rPr>
        <w:t xml:space="preserve"> </w:t>
      </w:r>
      <w:r w:rsidR="00833F05">
        <w:rPr>
          <w:szCs w:val="24"/>
        </w:rPr>
        <w:t>за расчетный месяц</w:t>
      </w:r>
      <w:r>
        <w:rPr>
          <w:szCs w:val="24"/>
        </w:rPr>
        <w:t>.</w:t>
      </w:r>
      <w:r w:rsidR="005D2709">
        <w:rPr>
          <w:szCs w:val="24"/>
        </w:rPr>
        <w:t xml:space="preserve"> </w:t>
      </w:r>
    </w:p>
    <w:p w:rsidR="003020DD" w:rsidRPr="00CB4E1A" w:rsidRDefault="003020DD" w:rsidP="003020DD">
      <w:pPr>
        <w:widowControl w:val="0"/>
        <w:ind w:firstLine="567"/>
        <w:jc w:val="both"/>
        <w:rPr>
          <w:szCs w:val="24"/>
        </w:rPr>
      </w:pPr>
      <w:r w:rsidRPr="00A52DC4">
        <w:rPr>
          <w:szCs w:val="24"/>
        </w:rPr>
        <w:t>2.4.</w:t>
      </w:r>
      <w:r w:rsidR="00BD3204" w:rsidRPr="00A52DC4">
        <w:rPr>
          <w:szCs w:val="24"/>
        </w:rPr>
        <w:t>6</w:t>
      </w:r>
      <w:r w:rsidRPr="00A52DC4">
        <w:rPr>
          <w:szCs w:val="24"/>
        </w:rPr>
        <w:t>.</w:t>
      </w:r>
      <w:r w:rsidR="00AB3E88" w:rsidRPr="00A52DC4">
        <w:rPr>
          <w:szCs w:val="24"/>
        </w:rPr>
        <w:t> </w:t>
      </w:r>
      <w:r w:rsidRPr="00A52DC4">
        <w:rPr>
          <w:szCs w:val="24"/>
        </w:rPr>
        <w:t xml:space="preserve">Ежемесячно, </w:t>
      </w:r>
      <w:r w:rsidR="005E3B9A" w:rsidRPr="00A52DC4">
        <w:rPr>
          <w:szCs w:val="24"/>
        </w:rPr>
        <w:t xml:space="preserve">до </w:t>
      </w:r>
      <w:r w:rsidR="00A52DC4" w:rsidRPr="00A52DC4">
        <w:rPr>
          <w:szCs w:val="24"/>
        </w:rPr>
        <w:t>10</w:t>
      </w:r>
      <w:r w:rsidR="005E3B9A" w:rsidRPr="00A52DC4">
        <w:rPr>
          <w:szCs w:val="24"/>
        </w:rPr>
        <w:t xml:space="preserve"> (</w:t>
      </w:r>
      <w:r w:rsidR="00A52DC4" w:rsidRPr="00A52DC4">
        <w:rPr>
          <w:szCs w:val="24"/>
        </w:rPr>
        <w:t>Де</w:t>
      </w:r>
      <w:r w:rsidR="007D50C0">
        <w:rPr>
          <w:szCs w:val="24"/>
        </w:rPr>
        <w:t>с</w:t>
      </w:r>
      <w:r w:rsidR="00A52DC4" w:rsidRPr="00A52DC4">
        <w:rPr>
          <w:szCs w:val="24"/>
        </w:rPr>
        <w:t>ятого</w:t>
      </w:r>
      <w:r w:rsidR="005E3B9A" w:rsidRPr="00A52DC4">
        <w:rPr>
          <w:szCs w:val="24"/>
        </w:rPr>
        <w:t>)</w:t>
      </w:r>
      <w:r w:rsidRPr="00A52DC4">
        <w:rPr>
          <w:szCs w:val="24"/>
        </w:rPr>
        <w:t xml:space="preserve"> числа месяца, следующего за расчетным, подписывать </w:t>
      </w:r>
      <w:r w:rsidR="005E3B9A" w:rsidRPr="00A52DC4">
        <w:rPr>
          <w:szCs w:val="24"/>
        </w:rPr>
        <w:t xml:space="preserve">двусторонние </w:t>
      </w:r>
      <w:r w:rsidRPr="00A52DC4">
        <w:rPr>
          <w:szCs w:val="24"/>
        </w:rPr>
        <w:t>Акт</w:t>
      </w:r>
      <w:r w:rsidR="00424F5D" w:rsidRPr="00A52DC4">
        <w:rPr>
          <w:szCs w:val="24"/>
        </w:rPr>
        <w:t>ы</w:t>
      </w:r>
      <w:r w:rsidRPr="00A52DC4">
        <w:rPr>
          <w:szCs w:val="24"/>
        </w:rPr>
        <w:t xml:space="preserve"> приема-передачи </w:t>
      </w:r>
      <w:r w:rsidR="005E3B9A" w:rsidRPr="00A52DC4">
        <w:rPr>
          <w:szCs w:val="24"/>
        </w:rPr>
        <w:t xml:space="preserve">(по форме Приложения № </w:t>
      </w:r>
      <w:r w:rsidR="008C7014">
        <w:rPr>
          <w:szCs w:val="24"/>
        </w:rPr>
        <w:t>8</w:t>
      </w:r>
      <w:r w:rsidR="00AC1A17" w:rsidRPr="00A52DC4">
        <w:rPr>
          <w:szCs w:val="24"/>
        </w:rPr>
        <w:t xml:space="preserve"> </w:t>
      </w:r>
      <w:r w:rsidR="005E3B9A" w:rsidRPr="00A52DC4">
        <w:rPr>
          <w:szCs w:val="24"/>
        </w:rPr>
        <w:t xml:space="preserve">к настоящему Договору) </w:t>
      </w:r>
      <w:r w:rsidRPr="00A52DC4">
        <w:rPr>
          <w:szCs w:val="24"/>
        </w:rPr>
        <w:t xml:space="preserve">за расчетный </w:t>
      </w:r>
      <w:r w:rsidR="00BD3204" w:rsidRPr="00A52DC4">
        <w:rPr>
          <w:szCs w:val="24"/>
        </w:rPr>
        <w:t>месяц</w:t>
      </w:r>
      <w:r w:rsidR="00424F5D" w:rsidRPr="00A52DC4">
        <w:rPr>
          <w:szCs w:val="24"/>
        </w:rPr>
        <w:t xml:space="preserve"> </w:t>
      </w:r>
      <w:r w:rsidR="005E3B9A" w:rsidRPr="00A52DC4">
        <w:rPr>
          <w:szCs w:val="24"/>
        </w:rPr>
        <w:t>и возвращать вторые экземпляры в адрес Теплоснабжающей организации</w:t>
      </w:r>
      <w:r w:rsidR="00B0126E" w:rsidRPr="00A52DC4">
        <w:rPr>
          <w:szCs w:val="24"/>
        </w:rPr>
        <w:t>.</w:t>
      </w:r>
    </w:p>
    <w:p w:rsidR="003020DD" w:rsidRPr="00CB4E1A" w:rsidRDefault="003020DD" w:rsidP="003020DD">
      <w:pPr>
        <w:widowControl w:val="0"/>
        <w:ind w:firstLine="567"/>
        <w:jc w:val="both"/>
        <w:rPr>
          <w:szCs w:val="24"/>
        </w:rPr>
      </w:pPr>
      <w:r w:rsidRPr="00CB4E1A">
        <w:rPr>
          <w:szCs w:val="24"/>
        </w:rPr>
        <w:t xml:space="preserve">При </w:t>
      </w:r>
      <w:r w:rsidR="003C1C4E" w:rsidRPr="00100A7C">
        <w:rPr>
          <w:szCs w:val="24"/>
        </w:rPr>
        <w:t>не подписании</w:t>
      </w:r>
      <w:r w:rsidRPr="002A3548">
        <w:rPr>
          <w:szCs w:val="24"/>
        </w:rPr>
        <w:t xml:space="preserve"> </w:t>
      </w:r>
      <w:r w:rsidRPr="00CB4E1A">
        <w:rPr>
          <w:szCs w:val="24"/>
        </w:rPr>
        <w:t xml:space="preserve">Потребителем </w:t>
      </w:r>
      <w:r w:rsidR="005E3B9A" w:rsidRPr="00CB4E1A">
        <w:rPr>
          <w:szCs w:val="24"/>
        </w:rPr>
        <w:t>Акт</w:t>
      </w:r>
      <w:r w:rsidR="00A52DC4">
        <w:rPr>
          <w:szCs w:val="24"/>
        </w:rPr>
        <w:t>а(</w:t>
      </w:r>
      <w:r w:rsidR="005E3B9A">
        <w:rPr>
          <w:szCs w:val="24"/>
        </w:rPr>
        <w:t>ов</w:t>
      </w:r>
      <w:r w:rsidR="00A52DC4">
        <w:rPr>
          <w:szCs w:val="24"/>
        </w:rPr>
        <w:t xml:space="preserve">) </w:t>
      </w:r>
      <w:r w:rsidRPr="00CB4E1A">
        <w:rPr>
          <w:szCs w:val="24"/>
        </w:rPr>
        <w:t>приема-передачи за расчетный месяц в указанный срок, либо непредставлении подписанного</w:t>
      </w:r>
      <w:r w:rsidR="00A52DC4">
        <w:rPr>
          <w:szCs w:val="24"/>
        </w:rPr>
        <w:t xml:space="preserve"> (ых)</w:t>
      </w:r>
      <w:r w:rsidRPr="00CB4E1A">
        <w:rPr>
          <w:szCs w:val="24"/>
        </w:rPr>
        <w:t xml:space="preserve"> </w:t>
      </w:r>
      <w:r w:rsidR="005E3B9A">
        <w:rPr>
          <w:szCs w:val="24"/>
        </w:rPr>
        <w:t>а</w:t>
      </w:r>
      <w:r w:rsidR="005E3B9A" w:rsidRPr="00CB4E1A">
        <w:rPr>
          <w:szCs w:val="24"/>
        </w:rPr>
        <w:t>кта</w:t>
      </w:r>
      <w:r w:rsidR="00A52DC4">
        <w:rPr>
          <w:szCs w:val="24"/>
        </w:rPr>
        <w:t xml:space="preserve"> (ов)</w:t>
      </w:r>
      <w:r w:rsidR="005E3B9A" w:rsidRPr="00CB4E1A">
        <w:rPr>
          <w:szCs w:val="24"/>
        </w:rPr>
        <w:t xml:space="preserve"> </w:t>
      </w:r>
      <w:r w:rsidRPr="00CB4E1A">
        <w:rPr>
          <w:szCs w:val="24"/>
        </w:rPr>
        <w:t xml:space="preserve">в необходимые сроки, </w:t>
      </w:r>
      <w:r w:rsidR="00553464">
        <w:rPr>
          <w:szCs w:val="24"/>
        </w:rPr>
        <w:t xml:space="preserve">Акт (ы) приема-передачи считается (ются) согласованным (и) и принятым (и) Сторонами. </w:t>
      </w:r>
    </w:p>
    <w:p w:rsidR="003020DD" w:rsidRPr="00CB4E1A" w:rsidRDefault="003020DD" w:rsidP="003020DD">
      <w:pPr>
        <w:widowControl w:val="0"/>
        <w:ind w:firstLine="567"/>
        <w:jc w:val="both"/>
        <w:rPr>
          <w:szCs w:val="24"/>
        </w:rPr>
      </w:pPr>
      <w:r w:rsidRPr="00CB4E1A">
        <w:rPr>
          <w:szCs w:val="24"/>
        </w:rPr>
        <w:t>2.4.</w:t>
      </w:r>
      <w:r w:rsidR="00BD3204">
        <w:rPr>
          <w:szCs w:val="24"/>
        </w:rPr>
        <w:t>7</w:t>
      </w:r>
      <w:r w:rsidRPr="00CB4E1A">
        <w:rPr>
          <w:szCs w:val="24"/>
        </w:rPr>
        <w:t>.</w:t>
      </w:r>
      <w:r w:rsidR="00AB3E88">
        <w:rPr>
          <w:szCs w:val="24"/>
        </w:rPr>
        <w:t> </w:t>
      </w:r>
      <w:r w:rsidRPr="00CB4E1A">
        <w:rPr>
          <w:szCs w:val="24"/>
        </w:rPr>
        <w:t xml:space="preserve">Ежеквартально, в течение </w:t>
      </w:r>
      <w:r w:rsidR="00875EC0">
        <w:rPr>
          <w:szCs w:val="24"/>
        </w:rPr>
        <w:t>5</w:t>
      </w:r>
      <w:r w:rsidRPr="00CB4E1A">
        <w:rPr>
          <w:szCs w:val="24"/>
        </w:rPr>
        <w:t xml:space="preserve"> (</w:t>
      </w:r>
      <w:r w:rsidR="00975518">
        <w:rPr>
          <w:szCs w:val="24"/>
        </w:rPr>
        <w:t>П</w:t>
      </w:r>
      <w:r w:rsidR="00875EC0">
        <w:rPr>
          <w:szCs w:val="24"/>
        </w:rPr>
        <w:t>яти</w:t>
      </w:r>
      <w:r w:rsidRPr="00CB4E1A">
        <w:rPr>
          <w:szCs w:val="24"/>
        </w:rPr>
        <w:t xml:space="preserve">) рабочих дней со дня получения, подписывать направленные Теплоснабжающей организацией Акты сверки </w:t>
      </w:r>
      <w:r w:rsidR="005E3B9A">
        <w:rPr>
          <w:szCs w:val="24"/>
        </w:rPr>
        <w:t xml:space="preserve">взаимных расчетов и </w:t>
      </w:r>
      <w:r w:rsidRPr="00CB4E1A">
        <w:rPr>
          <w:szCs w:val="24"/>
        </w:rPr>
        <w:t>возвращать экземпляр</w:t>
      </w:r>
      <w:r w:rsidR="005E3B9A">
        <w:rPr>
          <w:szCs w:val="24"/>
        </w:rPr>
        <w:t>(</w:t>
      </w:r>
      <w:r w:rsidRPr="00CB4E1A">
        <w:rPr>
          <w:szCs w:val="24"/>
        </w:rPr>
        <w:t>ы</w:t>
      </w:r>
      <w:r w:rsidR="005E3B9A">
        <w:rPr>
          <w:szCs w:val="24"/>
        </w:rPr>
        <w:t>) Теплоснабжающей организации</w:t>
      </w:r>
      <w:r w:rsidRPr="00CB4E1A">
        <w:rPr>
          <w:szCs w:val="24"/>
        </w:rPr>
        <w:t xml:space="preserve"> в обратный адрес. </w:t>
      </w:r>
    </w:p>
    <w:p w:rsidR="003020DD" w:rsidRPr="00CB4E1A" w:rsidRDefault="003020DD" w:rsidP="003020DD">
      <w:pPr>
        <w:widowControl w:val="0"/>
        <w:ind w:firstLine="567"/>
        <w:jc w:val="both"/>
        <w:rPr>
          <w:szCs w:val="24"/>
        </w:rPr>
      </w:pPr>
      <w:r w:rsidRPr="00CB4E1A">
        <w:rPr>
          <w:szCs w:val="24"/>
        </w:rPr>
        <w:t>При наличии разногласий по сумме задолженности, Потребитель имеет право изложить свои возражения. В случае отказа или уклонения Потребителя от оформления Акта сверки, задолженность устанавливается по данным Теплоснабжающей организации.</w:t>
      </w:r>
    </w:p>
    <w:p w:rsidR="004208B0" w:rsidRPr="00CB4E1A" w:rsidRDefault="004208B0" w:rsidP="004208B0">
      <w:pPr>
        <w:widowControl w:val="0"/>
        <w:ind w:firstLine="567"/>
        <w:jc w:val="both"/>
        <w:rPr>
          <w:szCs w:val="24"/>
        </w:rPr>
      </w:pPr>
      <w:r w:rsidRPr="005D2709">
        <w:rPr>
          <w:szCs w:val="24"/>
        </w:rPr>
        <w:t>2.4.8. </w:t>
      </w:r>
      <w:r>
        <w:rPr>
          <w:szCs w:val="24"/>
        </w:rPr>
        <w:t>Незамедлительно у</w:t>
      </w:r>
      <w:r w:rsidRPr="005D2709">
        <w:rPr>
          <w:szCs w:val="24"/>
        </w:rPr>
        <w:t xml:space="preserve">ведомлять надлежащим образом Теплоснабжающую организацию о выходе из строя приборов коммерческого учета) а также обо всех нарушениях и неисправностях в </w:t>
      </w:r>
      <w:r w:rsidR="00AA5600">
        <w:rPr>
          <w:szCs w:val="24"/>
        </w:rPr>
        <w:t>работе средств измерения приборов</w:t>
      </w:r>
      <w:r w:rsidRPr="005D2709">
        <w:rPr>
          <w:szCs w:val="24"/>
        </w:rPr>
        <w:t xml:space="preserve"> коммерческого учета тепловой энергии и теплоносителя (Приложение № </w:t>
      </w:r>
      <w:r w:rsidR="00CA1D57">
        <w:rPr>
          <w:szCs w:val="24"/>
        </w:rPr>
        <w:t>4</w:t>
      </w:r>
      <w:r w:rsidR="00CA1D57" w:rsidRPr="005D2709">
        <w:rPr>
          <w:szCs w:val="24"/>
        </w:rPr>
        <w:t xml:space="preserve"> </w:t>
      </w:r>
      <w:r w:rsidRPr="005D2709">
        <w:rPr>
          <w:szCs w:val="24"/>
        </w:rPr>
        <w:t>к настоящему Договору).</w:t>
      </w:r>
    </w:p>
    <w:p w:rsidR="004208B0" w:rsidRPr="00CB4E1A" w:rsidRDefault="004208B0" w:rsidP="004208B0">
      <w:pPr>
        <w:widowControl w:val="0"/>
        <w:ind w:firstLine="567"/>
        <w:jc w:val="both"/>
        <w:rPr>
          <w:szCs w:val="24"/>
        </w:rPr>
      </w:pPr>
      <w:r w:rsidRPr="00CB4E1A">
        <w:rPr>
          <w:szCs w:val="24"/>
        </w:rPr>
        <w:t xml:space="preserve">Потребитель обязан сообщить в Теплоснабжающую организацию данные о показаниях приборов </w:t>
      </w:r>
      <w:r>
        <w:rPr>
          <w:szCs w:val="24"/>
        </w:rPr>
        <w:t>коммерческого учета</w:t>
      </w:r>
      <w:r w:rsidRPr="00CB4E1A">
        <w:rPr>
          <w:szCs w:val="24"/>
        </w:rPr>
        <w:t xml:space="preserve"> на момент их выхода из </w:t>
      </w:r>
      <w:r w:rsidRPr="00CB4E1A">
        <w:rPr>
          <w:szCs w:val="24"/>
          <w:shd w:val="clear" w:color="auto" w:fill="FFFFFF"/>
        </w:rPr>
        <w:t>строя.</w:t>
      </w:r>
    </w:p>
    <w:p w:rsidR="003020DD" w:rsidRPr="000B0F6F" w:rsidRDefault="00E712C6" w:rsidP="004208B0">
      <w:pPr>
        <w:widowControl w:val="0"/>
        <w:ind w:firstLine="567"/>
        <w:jc w:val="both"/>
        <w:rPr>
          <w:szCs w:val="24"/>
        </w:rPr>
      </w:pPr>
      <w:r w:rsidRPr="003C1C4E">
        <w:rPr>
          <w:szCs w:val="24"/>
        </w:rPr>
        <w:lastRenderedPageBreak/>
        <w:t>2.4.</w:t>
      </w:r>
      <w:r w:rsidR="00BD3204" w:rsidRPr="003C1C4E">
        <w:rPr>
          <w:szCs w:val="24"/>
        </w:rPr>
        <w:t>9</w:t>
      </w:r>
      <w:r w:rsidR="003020DD" w:rsidRPr="003C1C4E">
        <w:rPr>
          <w:szCs w:val="24"/>
        </w:rPr>
        <w:t>.</w:t>
      </w:r>
      <w:r w:rsidR="00AB3E88" w:rsidRPr="003C1C4E">
        <w:rPr>
          <w:szCs w:val="24"/>
        </w:rPr>
        <w:t> </w:t>
      </w:r>
      <w:r w:rsidR="003020DD" w:rsidRPr="003C1C4E">
        <w:rPr>
          <w:szCs w:val="24"/>
        </w:rPr>
        <w:t xml:space="preserve">Обеспечить </w:t>
      </w:r>
      <w:r w:rsidR="00553464" w:rsidRPr="003C1C4E">
        <w:rPr>
          <w:szCs w:val="24"/>
        </w:rPr>
        <w:t xml:space="preserve">в рабочее время </w:t>
      </w:r>
      <w:r w:rsidR="003020DD" w:rsidRPr="003C1C4E">
        <w:rPr>
          <w:szCs w:val="24"/>
        </w:rPr>
        <w:t xml:space="preserve">беспрепятственный </w:t>
      </w:r>
      <w:r w:rsidR="000E1A40" w:rsidRPr="003C1C4E">
        <w:rPr>
          <w:szCs w:val="24"/>
        </w:rPr>
        <w:t xml:space="preserve">допуск </w:t>
      </w:r>
      <w:r w:rsidR="00553464" w:rsidRPr="003C1C4E">
        <w:rPr>
          <w:szCs w:val="24"/>
        </w:rPr>
        <w:t xml:space="preserve">уполномоченных представителей </w:t>
      </w:r>
      <w:r w:rsidR="003020DD" w:rsidRPr="003C1C4E">
        <w:rPr>
          <w:szCs w:val="24"/>
        </w:rPr>
        <w:t xml:space="preserve">Теплоснабжающей организации </w:t>
      </w:r>
      <w:r w:rsidR="00553464" w:rsidRPr="003C1C4E">
        <w:rPr>
          <w:color w:val="000000"/>
          <w:szCs w:val="24"/>
        </w:rPr>
        <w:t xml:space="preserve">по предъявлению ими соответствующих удостоверений в присутствии представителя Потребителя к приборам учёта и теплопотребляющим установкам для проверки исправности приборов учета после предварительного оповещения </w:t>
      </w:r>
      <w:r w:rsidR="00205C90" w:rsidRPr="003C1C4E">
        <w:rPr>
          <w:color w:val="000000"/>
          <w:szCs w:val="24"/>
        </w:rPr>
        <w:t xml:space="preserve">Потребителя </w:t>
      </w:r>
      <w:r w:rsidR="00553464" w:rsidRPr="003C1C4E">
        <w:rPr>
          <w:color w:val="000000"/>
          <w:szCs w:val="24"/>
        </w:rPr>
        <w:t xml:space="preserve">о дате и времени </w:t>
      </w:r>
      <w:r w:rsidR="00205C90" w:rsidRPr="003C1C4E">
        <w:rPr>
          <w:color w:val="000000"/>
          <w:szCs w:val="24"/>
        </w:rPr>
        <w:t>осмотра</w:t>
      </w:r>
      <w:r w:rsidR="00553464" w:rsidRPr="003C1C4E">
        <w:rPr>
          <w:color w:val="000000"/>
          <w:szCs w:val="24"/>
        </w:rPr>
        <w:t xml:space="preserve">. </w:t>
      </w:r>
    </w:p>
    <w:p w:rsidR="003020DD" w:rsidRPr="00CB4E1A" w:rsidRDefault="00E712C6" w:rsidP="003020DD">
      <w:pPr>
        <w:widowControl w:val="0"/>
        <w:ind w:firstLine="567"/>
        <w:jc w:val="both"/>
        <w:rPr>
          <w:szCs w:val="24"/>
        </w:rPr>
      </w:pPr>
      <w:r w:rsidRPr="000B0F6F">
        <w:rPr>
          <w:szCs w:val="24"/>
        </w:rPr>
        <w:t>2.4.</w:t>
      </w:r>
      <w:r w:rsidR="00BD3204">
        <w:rPr>
          <w:szCs w:val="24"/>
        </w:rPr>
        <w:t>10</w:t>
      </w:r>
      <w:r w:rsidR="003020DD" w:rsidRPr="000B0F6F">
        <w:rPr>
          <w:szCs w:val="24"/>
        </w:rPr>
        <w:t>.</w:t>
      </w:r>
      <w:r w:rsidR="00AB3E88">
        <w:rPr>
          <w:szCs w:val="24"/>
        </w:rPr>
        <w:t> </w:t>
      </w:r>
      <w:r w:rsidR="00223DF9">
        <w:rPr>
          <w:szCs w:val="24"/>
        </w:rPr>
        <w:t xml:space="preserve">Для обеспечения достоверности показаний приборов </w:t>
      </w:r>
      <w:r w:rsidR="00D5568B">
        <w:rPr>
          <w:szCs w:val="24"/>
        </w:rPr>
        <w:t xml:space="preserve">коммерческого </w:t>
      </w:r>
      <w:r w:rsidR="00223DF9">
        <w:rPr>
          <w:szCs w:val="24"/>
        </w:rPr>
        <w:t xml:space="preserve">учета проводить </w:t>
      </w:r>
      <w:r w:rsidR="003020DD" w:rsidRPr="00CB4E1A">
        <w:rPr>
          <w:szCs w:val="24"/>
        </w:rPr>
        <w:t>ремонт и наладку контрольно-измерительных приборов и оборудования систем теплоснабжения.</w:t>
      </w:r>
    </w:p>
    <w:p w:rsidR="003020DD" w:rsidRPr="00CB4E1A" w:rsidRDefault="003020DD" w:rsidP="003020DD">
      <w:pPr>
        <w:widowControl w:val="0"/>
        <w:ind w:firstLine="567"/>
        <w:jc w:val="both"/>
        <w:rPr>
          <w:szCs w:val="24"/>
        </w:rPr>
      </w:pPr>
      <w:r w:rsidRPr="00CB4E1A">
        <w:rPr>
          <w:szCs w:val="24"/>
        </w:rPr>
        <w:t>2.4.1</w:t>
      </w:r>
      <w:r w:rsidR="00BD3204">
        <w:rPr>
          <w:szCs w:val="24"/>
        </w:rPr>
        <w:t>1</w:t>
      </w:r>
      <w:r w:rsidRPr="00CB4E1A">
        <w:rPr>
          <w:szCs w:val="24"/>
        </w:rPr>
        <w:t>.</w:t>
      </w:r>
      <w:r w:rsidR="00AB3E88">
        <w:rPr>
          <w:szCs w:val="24"/>
        </w:rPr>
        <w:t> </w:t>
      </w:r>
      <w:r w:rsidRPr="00CB4E1A">
        <w:rPr>
          <w:szCs w:val="24"/>
        </w:rPr>
        <w:t xml:space="preserve">Выполнять в согласованные сроки требования Теплоснабжающей организации по устранению недостатков </w:t>
      </w:r>
      <w:r w:rsidR="00AA5600">
        <w:rPr>
          <w:szCs w:val="24"/>
        </w:rPr>
        <w:t>в приборах</w:t>
      </w:r>
      <w:r w:rsidR="00D5568B">
        <w:rPr>
          <w:szCs w:val="24"/>
        </w:rPr>
        <w:t xml:space="preserve"> коммерческого учета т</w:t>
      </w:r>
      <w:r w:rsidRPr="00CB4E1A">
        <w:rPr>
          <w:szCs w:val="24"/>
        </w:rPr>
        <w:t xml:space="preserve">епловой энергии и теплоносителя, </w:t>
      </w:r>
      <w:r w:rsidR="00553464">
        <w:rPr>
          <w:szCs w:val="24"/>
        </w:rPr>
        <w:t>устранять нарушения</w:t>
      </w:r>
      <w:r w:rsidRPr="00CB4E1A">
        <w:rPr>
          <w:szCs w:val="24"/>
        </w:rPr>
        <w:t xml:space="preserve"> режимов потребления тепловой энергии</w:t>
      </w:r>
      <w:r w:rsidR="00553464">
        <w:rPr>
          <w:szCs w:val="24"/>
        </w:rPr>
        <w:t xml:space="preserve"> (теплоносителя)</w:t>
      </w:r>
      <w:r w:rsidRPr="00CB4E1A">
        <w:rPr>
          <w:szCs w:val="24"/>
        </w:rPr>
        <w:t>.</w:t>
      </w:r>
    </w:p>
    <w:p w:rsidR="003020DD" w:rsidRPr="00CB4E1A" w:rsidRDefault="003020DD" w:rsidP="003020DD">
      <w:pPr>
        <w:widowControl w:val="0"/>
        <w:ind w:firstLine="567"/>
        <w:jc w:val="both"/>
        <w:rPr>
          <w:szCs w:val="24"/>
        </w:rPr>
      </w:pPr>
      <w:r w:rsidRPr="00CB4E1A">
        <w:rPr>
          <w:szCs w:val="24"/>
        </w:rPr>
        <w:t>2.4.</w:t>
      </w:r>
      <w:r w:rsidR="00906784">
        <w:rPr>
          <w:szCs w:val="24"/>
        </w:rPr>
        <w:t>12</w:t>
      </w:r>
      <w:r w:rsidRPr="00CB4E1A">
        <w:rPr>
          <w:szCs w:val="24"/>
        </w:rPr>
        <w:t>.</w:t>
      </w:r>
      <w:r w:rsidR="00AB3E88">
        <w:rPr>
          <w:szCs w:val="24"/>
        </w:rPr>
        <w:t> </w:t>
      </w:r>
      <w:r w:rsidRPr="00CB4E1A">
        <w:rPr>
          <w:szCs w:val="24"/>
        </w:rPr>
        <w:t xml:space="preserve">За </w:t>
      </w:r>
      <w:r w:rsidR="007D5D7B">
        <w:rPr>
          <w:szCs w:val="24"/>
        </w:rPr>
        <w:t>7</w:t>
      </w:r>
      <w:r w:rsidRPr="00CB4E1A">
        <w:rPr>
          <w:szCs w:val="24"/>
        </w:rPr>
        <w:t xml:space="preserve"> (</w:t>
      </w:r>
      <w:r w:rsidR="007D5D7B">
        <w:rPr>
          <w:szCs w:val="24"/>
        </w:rPr>
        <w:t>Семь</w:t>
      </w:r>
      <w:r w:rsidRPr="00CB4E1A">
        <w:rPr>
          <w:szCs w:val="24"/>
        </w:rPr>
        <w:t>) дней до</w:t>
      </w:r>
      <w:r w:rsidR="007D5D7B">
        <w:rPr>
          <w:szCs w:val="24"/>
        </w:rPr>
        <w:t xml:space="preserve"> включения (</w:t>
      </w:r>
      <w:r w:rsidRPr="00CB4E1A">
        <w:rPr>
          <w:szCs w:val="24"/>
        </w:rPr>
        <w:t>отключения</w:t>
      </w:r>
      <w:r w:rsidR="007D5D7B">
        <w:rPr>
          <w:szCs w:val="24"/>
        </w:rPr>
        <w:t>)</w:t>
      </w:r>
      <w:r w:rsidR="00424F5D">
        <w:rPr>
          <w:szCs w:val="24"/>
        </w:rPr>
        <w:t xml:space="preserve"> письменно</w:t>
      </w:r>
      <w:r w:rsidRPr="00CB4E1A">
        <w:rPr>
          <w:szCs w:val="24"/>
        </w:rPr>
        <w:t xml:space="preserve"> извещать Теплоснабжающую организацию </w:t>
      </w:r>
      <w:r w:rsidR="007D5D7B">
        <w:rPr>
          <w:szCs w:val="24"/>
        </w:rPr>
        <w:t>о включении (</w:t>
      </w:r>
      <w:r w:rsidRPr="00CB4E1A">
        <w:rPr>
          <w:szCs w:val="24"/>
        </w:rPr>
        <w:t>отключении</w:t>
      </w:r>
      <w:r w:rsidR="007D5D7B">
        <w:rPr>
          <w:szCs w:val="24"/>
        </w:rPr>
        <w:t>)</w:t>
      </w:r>
      <w:r w:rsidRPr="00CB4E1A">
        <w:rPr>
          <w:szCs w:val="24"/>
        </w:rPr>
        <w:t xml:space="preserve"> тепловых сетей и теплопотребляющих установок Потребителя с указанием причин и времени </w:t>
      </w:r>
      <w:r w:rsidR="007D5D7B">
        <w:rPr>
          <w:szCs w:val="24"/>
        </w:rPr>
        <w:t>включения (</w:t>
      </w:r>
      <w:r w:rsidRPr="00CB4E1A">
        <w:rPr>
          <w:szCs w:val="24"/>
        </w:rPr>
        <w:t>отключения</w:t>
      </w:r>
      <w:r w:rsidR="007D5D7B">
        <w:rPr>
          <w:szCs w:val="24"/>
        </w:rPr>
        <w:t>)</w:t>
      </w:r>
      <w:r w:rsidRPr="00CB4E1A">
        <w:rPr>
          <w:szCs w:val="24"/>
        </w:rPr>
        <w:t>.</w:t>
      </w:r>
    </w:p>
    <w:p w:rsidR="003020DD" w:rsidRPr="00CB4E1A" w:rsidRDefault="003020DD" w:rsidP="003020DD">
      <w:pPr>
        <w:widowControl w:val="0"/>
        <w:ind w:firstLine="567"/>
        <w:jc w:val="both"/>
        <w:rPr>
          <w:szCs w:val="24"/>
        </w:rPr>
      </w:pPr>
      <w:r w:rsidRPr="00CB4E1A">
        <w:rPr>
          <w:szCs w:val="24"/>
        </w:rPr>
        <w:t>В случае аварийного отключения извещение Теплоснабжающей организаци</w:t>
      </w:r>
      <w:r w:rsidR="00B0126E">
        <w:rPr>
          <w:szCs w:val="24"/>
        </w:rPr>
        <w:t>и производится незамедлительно.</w:t>
      </w:r>
    </w:p>
    <w:p w:rsidR="003020DD" w:rsidRPr="00CB4E1A" w:rsidRDefault="003020DD" w:rsidP="003020DD">
      <w:pPr>
        <w:widowControl w:val="0"/>
        <w:ind w:firstLine="567"/>
        <w:jc w:val="both"/>
        <w:rPr>
          <w:szCs w:val="24"/>
        </w:rPr>
      </w:pPr>
      <w:r w:rsidRPr="00CB4E1A">
        <w:rPr>
          <w:szCs w:val="24"/>
        </w:rPr>
        <w:t>2.4.</w:t>
      </w:r>
      <w:r w:rsidR="00906784">
        <w:rPr>
          <w:szCs w:val="24"/>
        </w:rPr>
        <w:t>13</w:t>
      </w:r>
      <w:r w:rsidRPr="00CB4E1A">
        <w:rPr>
          <w:szCs w:val="24"/>
        </w:rPr>
        <w:t>.</w:t>
      </w:r>
      <w:r w:rsidR="00AB3E88">
        <w:rPr>
          <w:szCs w:val="24"/>
        </w:rPr>
        <w:t> </w:t>
      </w:r>
      <w:r w:rsidRPr="00CB4E1A">
        <w:rPr>
          <w:szCs w:val="24"/>
        </w:rPr>
        <w:t>Производить дренирование систем теплопотребления при аварийном прекращении теплоснабжения и отрицательной температуре наружного воздуха</w:t>
      </w:r>
      <w:r w:rsidR="00533951" w:rsidRPr="00CB4E1A">
        <w:rPr>
          <w:szCs w:val="24"/>
        </w:rPr>
        <w:t xml:space="preserve"> </w:t>
      </w:r>
      <w:r w:rsidRPr="00CB4E1A">
        <w:rPr>
          <w:szCs w:val="24"/>
        </w:rPr>
        <w:t>по согласованию с Теплоснабжающей организацией.</w:t>
      </w:r>
    </w:p>
    <w:p w:rsidR="003020DD" w:rsidRPr="00CB4E1A" w:rsidRDefault="003020DD" w:rsidP="003020DD">
      <w:pPr>
        <w:widowControl w:val="0"/>
        <w:ind w:firstLine="567"/>
        <w:jc w:val="both"/>
        <w:rPr>
          <w:szCs w:val="24"/>
        </w:rPr>
      </w:pPr>
      <w:r w:rsidRPr="00CB4E1A">
        <w:rPr>
          <w:szCs w:val="24"/>
        </w:rPr>
        <w:t>2.4.</w:t>
      </w:r>
      <w:r w:rsidR="00906784">
        <w:rPr>
          <w:szCs w:val="24"/>
        </w:rPr>
        <w:t>14</w:t>
      </w:r>
      <w:r w:rsidRPr="00CB4E1A">
        <w:rPr>
          <w:szCs w:val="24"/>
        </w:rPr>
        <w:t>.</w:t>
      </w:r>
      <w:r w:rsidR="00AB3E88">
        <w:rPr>
          <w:szCs w:val="24"/>
        </w:rPr>
        <w:t> </w:t>
      </w:r>
      <w:r w:rsidR="005D01EB">
        <w:rPr>
          <w:szCs w:val="24"/>
        </w:rPr>
        <w:t>С</w:t>
      </w:r>
      <w:r w:rsidRPr="00CB4E1A">
        <w:rPr>
          <w:szCs w:val="24"/>
        </w:rPr>
        <w:t xml:space="preserve">ообщать в Теплоснабжающую </w:t>
      </w:r>
      <w:r w:rsidRPr="000B0F6F">
        <w:rPr>
          <w:szCs w:val="24"/>
        </w:rPr>
        <w:t>организацию об изменениях</w:t>
      </w:r>
      <w:r w:rsidR="004A7D29" w:rsidRPr="000B0F6F">
        <w:rPr>
          <w:szCs w:val="24"/>
        </w:rPr>
        <w:t xml:space="preserve"> места нахождения</w:t>
      </w:r>
      <w:r w:rsidRPr="000B0F6F">
        <w:rPr>
          <w:szCs w:val="24"/>
        </w:rPr>
        <w:t>,</w:t>
      </w:r>
      <w:r w:rsidR="004A7D29" w:rsidRPr="000B0F6F">
        <w:rPr>
          <w:szCs w:val="24"/>
        </w:rPr>
        <w:t xml:space="preserve"> юридического адреса,</w:t>
      </w:r>
      <w:r w:rsidRPr="00CB4E1A">
        <w:rPr>
          <w:szCs w:val="24"/>
        </w:rPr>
        <w:t xml:space="preserve"> банковских реквизитов, наименования Потребителя, </w:t>
      </w:r>
      <w:r w:rsidR="00833F05">
        <w:rPr>
          <w:szCs w:val="24"/>
        </w:rPr>
        <w:t>организационно-правовой формы</w:t>
      </w:r>
      <w:r w:rsidRPr="00CB4E1A">
        <w:rPr>
          <w:szCs w:val="24"/>
        </w:rPr>
        <w:t xml:space="preserve"> и других реквизитов, влияющих на надлежащее исполнение настоящего Договора</w:t>
      </w:r>
      <w:r w:rsidR="005D01EB">
        <w:rPr>
          <w:szCs w:val="24"/>
        </w:rPr>
        <w:t xml:space="preserve"> в течение 10 (Десяти) дней с момента вступления в силу таких изменений.</w:t>
      </w:r>
    </w:p>
    <w:p w:rsidR="003020DD" w:rsidRPr="00CB4E1A" w:rsidRDefault="003020DD" w:rsidP="003020DD">
      <w:pPr>
        <w:widowControl w:val="0"/>
        <w:ind w:firstLine="567"/>
        <w:jc w:val="both"/>
        <w:rPr>
          <w:szCs w:val="24"/>
        </w:rPr>
      </w:pPr>
      <w:r w:rsidRPr="00CB4E1A">
        <w:rPr>
          <w:szCs w:val="24"/>
        </w:rPr>
        <w:t>2.4.1</w:t>
      </w:r>
      <w:r w:rsidR="00906784">
        <w:rPr>
          <w:szCs w:val="24"/>
        </w:rPr>
        <w:t>5</w:t>
      </w:r>
      <w:r w:rsidRPr="00CB4E1A">
        <w:rPr>
          <w:szCs w:val="24"/>
        </w:rPr>
        <w:t>.</w:t>
      </w:r>
      <w:r w:rsidR="00AB3E88">
        <w:rPr>
          <w:szCs w:val="24"/>
        </w:rPr>
        <w:t> </w:t>
      </w:r>
      <w:r w:rsidRPr="00CB4E1A">
        <w:rPr>
          <w:szCs w:val="24"/>
        </w:rPr>
        <w:t>При реорганизации Потребителя, в течение 30 (Тридцати) дней с момента принятия соответствующего решения, представить Теплоснабжающей органи</w:t>
      </w:r>
      <w:r w:rsidR="00B0126E">
        <w:rPr>
          <w:szCs w:val="24"/>
        </w:rPr>
        <w:t>зации подтверждающие документы.</w:t>
      </w:r>
    </w:p>
    <w:p w:rsidR="003020DD" w:rsidRPr="00CB4E1A" w:rsidRDefault="003020DD" w:rsidP="003020DD">
      <w:pPr>
        <w:widowControl w:val="0"/>
        <w:ind w:firstLine="567"/>
        <w:jc w:val="both"/>
        <w:rPr>
          <w:szCs w:val="24"/>
        </w:rPr>
      </w:pPr>
      <w:r w:rsidRPr="00CB4E1A">
        <w:rPr>
          <w:szCs w:val="24"/>
        </w:rPr>
        <w:t>2.4.1</w:t>
      </w:r>
      <w:r w:rsidR="00906784">
        <w:rPr>
          <w:szCs w:val="24"/>
        </w:rPr>
        <w:t>6</w:t>
      </w:r>
      <w:r w:rsidRPr="00CB4E1A">
        <w:rPr>
          <w:szCs w:val="24"/>
        </w:rPr>
        <w:t>.</w:t>
      </w:r>
      <w:r w:rsidR="00AB3E88">
        <w:rPr>
          <w:szCs w:val="24"/>
        </w:rPr>
        <w:t> </w:t>
      </w:r>
      <w:r w:rsidRPr="00CB4E1A">
        <w:rPr>
          <w:szCs w:val="24"/>
        </w:rPr>
        <w:t xml:space="preserve">При ликвидации Потребителя направить Теплоснабжающей организации письмо о расторжении Договора не позднее 20 (Двадцати) дней до исключения Потребителя из </w:t>
      </w:r>
      <w:r w:rsidR="00223DF9">
        <w:rPr>
          <w:szCs w:val="24"/>
        </w:rPr>
        <w:t>Единого г</w:t>
      </w:r>
      <w:r w:rsidRPr="00CB4E1A">
        <w:rPr>
          <w:szCs w:val="24"/>
        </w:rPr>
        <w:t>осударственного реестра</w:t>
      </w:r>
      <w:r w:rsidR="00223DF9">
        <w:rPr>
          <w:szCs w:val="24"/>
        </w:rPr>
        <w:t xml:space="preserve"> юридических лиц</w:t>
      </w:r>
      <w:r w:rsidRPr="00CB4E1A">
        <w:rPr>
          <w:szCs w:val="24"/>
        </w:rPr>
        <w:t>.</w:t>
      </w:r>
    </w:p>
    <w:p w:rsidR="004208B0" w:rsidRDefault="006C5296" w:rsidP="004208B0">
      <w:pPr>
        <w:widowControl w:val="0"/>
        <w:ind w:firstLine="567"/>
        <w:jc w:val="both"/>
        <w:rPr>
          <w:szCs w:val="24"/>
        </w:rPr>
      </w:pPr>
      <w:r w:rsidRPr="000B0F6F">
        <w:rPr>
          <w:szCs w:val="24"/>
        </w:rPr>
        <w:t>2.4.1</w:t>
      </w:r>
      <w:r w:rsidR="00906784">
        <w:rPr>
          <w:szCs w:val="24"/>
        </w:rPr>
        <w:t>7</w:t>
      </w:r>
      <w:r w:rsidR="003020DD" w:rsidRPr="000B0F6F">
        <w:rPr>
          <w:szCs w:val="24"/>
        </w:rPr>
        <w:t>.</w:t>
      </w:r>
      <w:r w:rsidR="00AB3E88">
        <w:rPr>
          <w:szCs w:val="24"/>
        </w:rPr>
        <w:t> </w:t>
      </w:r>
      <w:r w:rsidR="00680AAC">
        <w:rPr>
          <w:szCs w:val="24"/>
        </w:rPr>
        <w:t xml:space="preserve">Предоставлять </w:t>
      </w:r>
      <w:r w:rsidR="00D5568B">
        <w:rPr>
          <w:szCs w:val="24"/>
        </w:rPr>
        <w:t xml:space="preserve">по запросу </w:t>
      </w:r>
      <w:r w:rsidR="00680AAC">
        <w:rPr>
          <w:szCs w:val="24"/>
        </w:rPr>
        <w:t xml:space="preserve">Теплоснабжающей организации </w:t>
      </w:r>
      <w:r w:rsidR="007F4525">
        <w:rPr>
          <w:szCs w:val="24"/>
        </w:rPr>
        <w:t xml:space="preserve">заявку в произвольной форме </w:t>
      </w:r>
      <w:r w:rsidR="003020DD" w:rsidRPr="000B0F6F">
        <w:rPr>
          <w:szCs w:val="24"/>
        </w:rPr>
        <w:t xml:space="preserve">на плановые помесячные объемы потребления тепловой энергии и теплоносителя </w:t>
      </w:r>
      <w:r w:rsidR="003020DD" w:rsidRPr="005C4CD0">
        <w:rPr>
          <w:szCs w:val="24"/>
        </w:rPr>
        <w:t xml:space="preserve">на </w:t>
      </w:r>
      <w:r w:rsidR="004208B0" w:rsidRPr="005C4CD0">
        <w:rPr>
          <w:szCs w:val="24"/>
        </w:rPr>
        <w:t>запрашиваемый период</w:t>
      </w:r>
      <w:r w:rsidR="003020DD" w:rsidRPr="005C4CD0">
        <w:rPr>
          <w:szCs w:val="24"/>
        </w:rPr>
        <w:t>.</w:t>
      </w:r>
    </w:p>
    <w:p w:rsidR="003020DD" w:rsidRPr="00CB4E1A" w:rsidRDefault="00D37103" w:rsidP="005E1E78">
      <w:pPr>
        <w:widowControl w:val="0"/>
        <w:ind w:firstLine="567"/>
        <w:jc w:val="both"/>
        <w:rPr>
          <w:szCs w:val="24"/>
        </w:rPr>
      </w:pPr>
      <w:r>
        <w:rPr>
          <w:szCs w:val="24"/>
        </w:rPr>
        <w:t>2.4.</w:t>
      </w:r>
      <w:r w:rsidR="00906784">
        <w:rPr>
          <w:szCs w:val="24"/>
        </w:rPr>
        <w:t>18</w:t>
      </w:r>
      <w:r>
        <w:rPr>
          <w:szCs w:val="24"/>
        </w:rPr>
        <w:t>.</w:t>
      </w:r>
      <w:r w:rsidRPr="00D37103">
        <w:t xml:space="preserve"> </w:t>
      </w:r>
      <w:r w:rsidR="003020DD" w:rsidRPr="00CB4E1A">
        <w:rPr>
          <w:szCs w:val="24"/>
        </w:rPr>
        <w:t>Соблюдать предусмотренные настоящим Договором режимы теплопотребления.</w:t>
      </w:r>
    </w:p>
    <w:p w:rsidR="003020DD" w:rsidRPr="00CB4E1A" w:rsidRDefault="00501E95" w:rsidP="00C60AE2">
      <w:pPr>
        <w:widowControl w:val="0"/>
        <w:shd w:val="clear" w:color="auto" w:fill="FFFFFF"/>
        <w:tabs>
          <w:tab w:val="left" w:pos="567"/>
        </w:tabs>
        <w:spacing w:after="120"/>
        <w:ind w:right="57" w:firstLine="567"/>
        <w:contextualSpacing/>
        <w:jc w:val="both"/>
        <w:rPr>
          <w:szCs w:val="24"/>
        </w:rPr>
      </w:pPr>
      <w:r w:rsidRPr="003C1C4E">
        <w:rPr>
          <w:szCs w:val="24"/>
        </w:rPr>
        <w:lastRenderedPageBreak/>
        <w:t>2.4.</w:t>
      </w:r>
      <w:r w:rsidR="00467B60">
        <w:rPr>
          <w:szCs w:val="24"/>
        </w:rPr>
        <w:t>19</w:t>
      </w:r>
      <w:r w:rsidR="003020DD" w:rsidRPr="003C1C4E">
        <w:rPr>
          <w:szCs w:val="24"/>
        </w:rPr>
        <w:t>.</w:t>
      </w:r>
      <w:r w:rsidR="00AB3E88">
        <w:rPr>
          <w:szCs w:val="24"/>
        </w:rPr>
        <w:t> </w:t>
      </w:r>
      <w:r w:rsidR="003020DD" w:rsidRPr="00CB4E1A">
        <w:rPr>
          <w:szCs w:val="24"/>
        </w:rPr>
        <w:t>Представлять список лиц, имеющих право ведения оперативных переговоров. Список должен содержать должности, полные фамилии, имена и отчества уполномоченных лиц и их телефоны (Приложение №</w:t>
      </w:r>
      <w:r w:rsidR="005D2709">
        <w:rPr>
          <w:szCs w:val="24"/>
        </w:rPr>
        <w:t xml:space="preserve"> </w:t>
      </w:r>
      <w:r w:rsidR="00CA1D57">
        <w:rPr>
          <w:szCs w:val="24"/>
        </w:rPr>
        <w:t>7</w:t>
      </w:r>
      <w:r w:rsidR="00CA1D57" w:rsidRPr="00CB4E1A">
        <w:rPr>
          <w:szCs w:val="24"/>
        </w:rPr>
        <w:t xml:space="preserve"> </w:t>
      </w:r>
      <w:r w:rsidR="003020DD" w:rsidRPr="00CB4E1A">
        <w:rPr>
          <w:szCs w:val="24"/>
        </w:rPr>
        <w:t xml:space="preserve">к настоящему Договору). Потребитель обязуется незамедлительно извещать Теплоснабжающую организацию об изменении данных, указанных в </w:t>
      </w:r>
      <w:r w:rsidR="004208B0" w:rsidRPr="00CB4E1A">
        <w:rPr>
          <w:szCs w:val="24"/>
        </w:rPr>
        <w:t>Приложени</w:t>
      </w:r>
      <w:r w:rsidR="004208B0">
        <w:rPr>
          <w:szCs w:val="24"/>
        </w:rPr>
        <w:t>и</w:t>
      </w:r>
      <w:r w:rsidR="004208B0" w:rsidRPr="00CB4E1A">
        <w:rPr>
          <w:szCs w:val="24"/>
        </w:rPr>
        <w:t xml:space="preserve"> №</w:t>
      </w:r>
      <w:r w:rsidR="004208B0">
        <w:rPr>
          <w:szCs w:val="24"/>
        </w:rPr>
        <w:t xml:space="preserve"> </w:t>
      </w:r>
      <w:r w:rsidR="00CA1D57">
        <w:rPr>
          <w:szCs w:val="24"/>
        </w:rPr>
        <w:t>7</w:t>
      </w:r>
      <w:r w:rsidR="00CA1D57" w:rsidRPr="00CB4E1A">
        <w:rPr>
          <w:szCs w:val="24"/>
        </w:rPr>
        <w:t xml:space="preserve"> </w:t>
      </w:r>
      <w:r w:rsidR="004208B0" w:rsidRPr="00CB4E1A">
        <w:rPr>
          <w:szCs w:val="24"/>
        </w:rPr>
        <w:t>к настоящему Договору</w:t>
      </w:r>
      <w:r w:rsidR="003020DD" w:rsidRPr="00CB4E1A">
        <w:rPr>
          <w:szCs w:val="24"/>
        </w:rPr>
        <w:t>.</w:t>
      </w:r>
    </w:p>
    <w:p w:rsidR="003020DD" w:rsidRPr="00CB4E1A" w:rsidRDefault="003020DD" w:rsidP="00C60AE2">
      <w:pPr>
        <w:widowControl w:val="0"/>
        <w:shd w:val="clear" w:color="auto" w:fill="FFFFFF"/>
        <w:spacing w:after="120"/>
        <w:ind w:right="57" w:firstLine="567"/>
        <w:contextualSpacing/>
        <w:jc w:val="both"/>
        <w:rPr>
          <w:szCs w:val="24"/>
        </w:rPr>
      </w:pPr>
      <w:r w:rsidRPr="00CB4E1A">
        <w:rPr>
          <w:szCs w:val="24"/>
        </w:rPr>
        <w:t>2.4.</w:t>
      </w:r>
      <w:r w:rsidR="00467B60" w:rsidRPr="00CB4E1A">
        <w:rPr>
          <w:szCs w:val="24"/>
        </w:rPr>
        <w:t>2</w:t>
      </w:r>
      <w:r w:rsidR="00467B60">
        <w:rPr>
          <w:szCs w:val="24"/>
        </w:rPr>
        <w:t>0</w:t>
      </w:r>
      <w:r w:rsidRPr="00CB4E1A">
        <w:rPr>
          <w:szCs w:val="24"/>
        </w:rPr>
        <w:t>.</w:t>
      </w:r>
      <w:r w:rsidR="00AB3E88">
        <w:rPr>
          <w:szCs w:val="24"/>
        </w:rPr>
        <w:t> </w:t>
      </w:r>
      <w:r w:rsidRPr="00CB4E1A">
        <w:rPr>
          <w:szCs w:val="24"/>
        </w:rPr>
        <w:t>Подключение новых объектов производить только после письменного согласования Теплоснабжающей организации и выполнения технических условий.</w:t>
      </w:r>
    </w:p>
    <w:p w:rsidR="00E972FB" w:rsidRDefault="00E972FB" w:rsidP="00C60AE2">
      <w:pPr>
        <w:ind w:firstLine="567"/>
        <w:jc w:val="both"/>
      </w:pPr>
      <w:r w:rsidRPr="00CB4E1A">
        <w:t>2.4.2</w:t>
      </w:r>
      <w:r w:rsidR="00467B60">
        <w:t>1</w:t>
      </w:r>
      <w:r w:rsidRPr="00CB4E1A">
        <w:t>. Включение паропровода (ов)</w:t>
      </w:r>
      <w:r w:rsidR="005D2709">
        <w:t xml:space="preserve"> </w:t>
      </w:r>
      <w:r w:rsidRPr="00CB4E1A">
        <w:t>после планового или аварийного ремонта производить только с разрешения Теплоснабжающей организации</w:t>
      </w:r>
      <w:r w:rsidR="005D2709">
        <w:t>.</w:t>
      </w:r>
    </w:p>
    <w:p w:rsidR="00864058" w:rsidRPr="005C4CD0" w:rsidRDefault="00864058" w:rsidP="00864058">
      <w:pPr>
        <w:widowControl w:val="0"/>
        <w:ind w:firstLine="567"/>
        <w:jc w:val="both"/>
        <w:rPr>
          <w:szCs w:val="24"/>
        </w:rPr>
      </w:pPr>
      <w:r w:rsidRPr="005C4CD0">
        <w:rPr>
          <w:szCs w:val="24"/>
        </w:rPr>
        <w:t>2.4.2</w:t>
      </w:r>
      <w:r w:rsidR="00467B60">
        <w:rPr>
          <w:szCs w:val="24"/>
        </w:rPr>
        <w:t>2</w:t>
      </w:r>
      <w:r w:rsidRPr="005C4CD0">
        <w:rPr>
          <w:szCs w:val="24"/>
        </w:rPr>
        <w:t>. Не позднее 10 (</w:t>
      </w:r>
      <w:r w:rsidR="00D455F2">
        <w:rPr>
          <w:szCs w:val="24"/>
        </w:rPr>
        <w:t>Д</w:t>
      </w:r>
      <w:r w:rsidR="00D455F2" w:rsidRPr="005C4CD0">
        <w:rPr>
          <w:szCs w:val="24"/>
        </w:rPr>
        <w:t>есятого</w:t>
      </w:r>
      <w:r w:rsidRPr="005C4CD0">
        <w:rPr>
          <w:szCs w:val="24"/>
        </w:rPr>
        <w:t xml:space="preserve">) числа текущего месяца предоставлять в Теплоснабжающую организацию сведения о планируемом </w:t>
      </w:r>
      <w:r w:rsidR="003C1C4E">
        <w:rPr>
          <w:szCs w:val="24"/>
        </w:rPr>
        <w:t xml:space="preserve">объеме </w:t>
      </w:r>
      <w:r w:rsidR="003C1C4E" w:rsidRPr="005C4CD0">
        <w:rPr>
          <w:szCs w:val="24"/>
        </w:rPr>
        <w:t>потребления</w:t>
      </w:r>
      <w:r w:rsidRPr="005C4CD0">
        <w:rPr>
          <w:szCs w:val="24"/>
        </w:rPr>
        <w:t xml:space="preserve"> тепловой энергии и </w:t>
      </w:r>
      <w:r w:rsidR="00881357" w:rsidRPr="005C4CD0">
        <w:rPr>
          <w:szCs w:val="24"/>
        </w:rPr>
        <w:t xml:space="preserve">(или) </w:t>
      </w:r>
      <w:r w:rsidRPr="005C4CD0">
        <w:rPr>
          <w:szCs w:val="24"/>
        </w:rPr>
        <w:t>теплоносителя в следующем календарном месяце.</w:t>
      </w:r>
    </w:p>
    <w:p w:rsidR="003020DD" w:rsidRPr="00CB4E1A" w:rsidRDefault="003020DD" w:rsidP="003020DD">
      <w:pPr>
        <w:widowControl w:val="0"/>
        <w:ind w:firstLine="567"/>
        <w:jc w:val="both"/>
        <w:rPr>
          <w:b/>
          <w:szCs w:val="24"/>
        </w:rPr>
      </w:pPr>
      <w:r w:rsidRPr="00CB4E1A">
        <w:rPr>
          <w:b/>
          <w:szCs w:val="24"/>
        </w:rPr>
        <w:t>2.5.</w:t>
      </w:r>
      <w:r w:rsidRPr="00CB4E1A">
        <w:rPr>
          <w:b/>
          <w:szCs w:val="24"/>
        </w:rPr>
        <w:tab/>
        <w:t>Потребитель имеет право:</w:t>
      </w:r>
    </w:p>
    <w:p w:rsidR="003020DD" w:rsidRPr="00CB4E1A" w:rsidRDefault="003020DD" w:rsidP="003020DD">
      <w:pPr>
        <w:widowControl w:val="0"/>
        <w:ind w:firstLine="567"/>
        <w:jc w:val="both"/>
        <w:rPr>
          <w:szCs w:val="24"/>
        </w:rPr>
      </w:pPr>
      <w:r w:rsidRPr="00CB4E1A">
        <w:rPr>
          <w:szCs w:val="24"/>
        </w:rPr>
        <w:t>2.5.1.</w:t>
      </w:r>
      <w:r w:rsidR="00AB3E88">
        <w:rPr>
          <w:szCs w:val="24"/>
        </w:rPr>
        <w:t> </w:t>
      </w:r>
      <w:r w:rsidRPr="00CB4E1A">
        <w:rPr>
          <w:szCs w:val="24"/>
        </w:rPr>
        <w:t xml:space="preserve">Заявлять Теплоснабжающей организации об ошибках, обнаруженных в платежном документе. </w:t>
      </w:r>
      <w:r w:rsidR="00E15C3B">
        <w:rPr>
          <w:szCs w:val="24"/>
        </w:rPr>
        <w:t>З</w:t>
      </w:r>
      <w:r w:rsidRPr="00CB4E1A">
        <w:rPr>
          <w:szCs w:val="24"/>
        </w:rPr>
        <w:t>аявлени</w:t>
      </w:r>
      <w:r w:rsidR="00E15C3B">
        <w:rPr>
          <w:szCs w:val="24"/>
        </w:rPr>
        <w:t>е</w:t>
      </w:r>
      <w:r w:rsidRPr="00CB4E1A">
        <w:rPr>
          <w:szCs w:val="24"/>
        </w:rPr>
        <w:t xml:space="preserve"> об ошибке в платежном документе не освобождает Потребителя от обязанности произвести оплату в срок, установленный настоящим Д</w:t>
      </w:r>
      <w:r w:rsidR="001779E6">
        <w:rPr>
          <w:szCs w:val="24"/>
        </w:rPr>
        <w:t>оговором в соответствии с п</w:t>
      </w:r>
      <w:r w:rsidR="000504FC">
        <w:rPr>
          <w:szCs w:val="24"/>
        </w:rPr>
        <w:t>. </w:t>
      </w:r>
      <w:r w:rsidR="001779E6" w:rsidRPr="00100A7C">
        <w:rPr>
          <w:szCs w:val="24"/>
        </w:rPr>
        <w:t>5.</w:t>
      </w:r>
      <w:r w:rsidR="00A510C5" w:rsidRPr="00A510C5">
        <w:rPr>
          <w:szCs w:val="24"/>
        </w:rPr>
        <w:t>1</w:t>
      </w:r>
      <w:r w:rsidR="00A843EE">
        <w:rPr>
          <w:szCs w:val="24"/>
        </w:rPr>
        <w:t>.</w:t>
      </w:r>
      <w:r w:rsidR="002B4CD4">
        <w:rPr>
          <w:szCs w:val="24"/>
        </w:rPr>
        <w:t xml:space="preserve"> настоящего Договора.</w:t>
      </w:r>
    </w:p>
    <w:p w:rsidR="003020DD" w:rsidRDefault="003020DD" w:rsidP="003020DD">
      <w:pPr>
        <w:widowControl w:val="0"/>
        <w:ind w:firstLine="567"/>
        <w:jc w:val="both"/>
        <w:rPr>
          <w:szCs w:val="24"/>
        </w:rPr>
      </w:pPr>
      <w:r w:rsidRPr="00CB4E1A">
        <w:rPr>
          <w:szCs w:val="24"/>
        </w:rPr>
        <w:t>2.5.2.</w:t>
      </w:r>
      <w:r w:rsidR="000504FC">
        <w:rPr>
          <w:szCs w:val="24"/>
        </w:rPr>
        <w:t> </w:t>
      </w:r>
      <w:r w:rsidRPr="00CB4E1A">
        <w:rPr>
          <w:szCs w:val="24"/>
        </w:rPr>
        <w:t>Обращаться в Теплоснабжающую организацию за разъяснением вопросов, связанных с режимами отпуска тепловой энергии и теплоносителя</w:t>
      </w:r>
      <w:r w:rsidR="002E091F">
        <w:rPr>
          <w:szCs w:val="24"/>
        </w:rPr>
        <w:t xml:space="preserve"> и </w:t>
      </w:r>
      <w:r w:rsidRPr="00CB4E1A">
        <w:rPr>
          <w:szCs w:val="24"/>
        </w:rPr>
        <w:t>расчетов за них.</w:t>
      </w:r>
    </w:p>
    <w:p w:rsidR="00E15C3B" w:rsidRPr="00CB4E1A" w:rsidRDefault="00E15C3B" w:rsidP="003020DD">
      <w:pPr>
        <w:widowControl w:val="0"/>
        <w:ind w:firstLine="567"/>
        <w:jc w:val="both"/>
        <w:rPr>
          <w:szCs w:val="24"/>
        </w:rPr>
      </w:pPr>
      <w:r>
        <w:rPr>
          <w:szCs w:val="24"/>
        </w:rPr>
        <w:t xml:space="preserve">2.5.3. </w:t>
      </w:r>
      <w:r w:rsidRPr="004952F1">
        <w:rPr>
          <w:szCs w:val="24"/>
        </w:rPr>
        <w:t>Требовать от Теплоснабжающей организации обеспечения качества и надежности теплоснабжения</w:t>
      </w:r>
      <w:r>
        <w:rPr>
          <w:szCs w:val="24"/>
        </w:rPr>
        <w:t>.</w:t>
      </w:r>
    </w:p>
    <w:p w:rsidR="009D1CD4" w:rsidRPr="00CB4E1A" w:rsidRDefault="009D1CD4" w:rsidP="00E972FB">
      <w:pPr>
        <w:ind w:firstLine="567"/>
        <w:jc w:val="center"/>
        <w:rPr>
          <w:szCs w:val="24"/>
        </w:rPr>
      </w:pPr>
    </w:p>
    <w:p w:rsidR="00E972FB" w:rsidRPr="00881357" w:rsidRDefault="00E972FB" w:rsidP="00CF289C">
      <w:pPr>
        <w:widowControl w:val="0"/>
        <w:numPr>
          <w:ilvl w:val="0"/>
          <w:numId w:val="6"/>
        </w:numPr>
        <w:jc w:val="center"/>
        <w:rPr>
          <w:b/>
          <w:szCs w:val="24"/>
        </w:rPr>
      </w:pPr>
      <w:r w:rsidRPr="00881357">
        <w:rPr>
          <w:b/>
          <w:szCs w:val="24"/>
        </w:rPr>
        <w:t>УЧЕТ ТЕПЛОВОЙ ЭНЕРГИИ</w:t>
      </w:r>
      <w:r w:rsidR="00881357">
        <w:rPr>
          <w:b/>
          <w:szCs w:val="24"/>
        </w:rPr>
        <w:t xml:space="preserve"> </w:t>
      </w:r>
      <w:r w:rsidR="00AC1683">
        <w:rPr>
          <w:b/>
          <w:szCs w:val="24"/>
        </w:rPr>
        <w:t>И ТЕПЛОНОСИТЕЛЯ</w:t>
      </w:r>
    </w:p>
    <w:p w:rsidR="00E972FB" w:rsidRPr="00CB4E1A" w:rsidRDefault="00E972FB" w:rsidP="00E972FB">
      <w:pPr>
        <w:ind w:left="927"/>
        <w:rPr>
          <w:b/>
          <w:szCs w:val="24"/>
        </w:rPr>
      </w:pPr>
    </w:p>
    <w:p w:rsidR="00E972FB" w:rsidRPr="00CB4E1A" w:rsidRDefault="00E972FB" w:rsidP="00E972FB">
      <w:pPr>
        <w:ind w:firstLine="567"/>
        <w:jc w:val="both"/>
        <w:rPr>
          <w:szCs w:val="24"/>
        </w:rPr>
      </w:pPr>
      <w:r w:rsidRPr="00CB4E1A">
        <w:rPr>
          <w:szCs w:val="24"/>
        </w:rPr>
        <w:t>3.1.</w:t>
      </w:r>
      <w:r w:rsidR="000504FC">
        <w:rPr>
          <w:szCs w:val="24"/>
        </w:rPr>
        <w:t> </w:t>
      </w:r>
      <w:r w:rsidR="00E15C3B">
        <w:rPr>
          <w:szCs w:val="24"/>
        </w:rPr>
        <w:t xml:space="preserve">Коммерческий учет </w:t>
      </w:r>
      <w:r w:rsidRPr="00CB4E1A">
        <w:rPr>
          <w:szCs w:val="24"/>
        </w:rPr>
        <w:t>тепловой энергии и теплоносителя</w:t>
      </w:r>
      <w:r w:rsidR="00E15C3B">
        <w:rPr>
          <w:szCs w:val="24"/>
        </w:rPr>
        <w:t xml:space="preserve"> осуществляется по приборам коммерческого учета тепловой энергии и теплоносителя</w:t>
      </w:r>
      <w:r w:rsidR="00AA5600">
        <w:rPr>
          <w:szCs w:val="24"/>
        </w:rPr>
        <w:t xml:space="preserve"> Потребителя,</w:t>
      </w:r>
      <w:r w:rsidR="00AC791E">
        <w:rPr>
          <w:szCs w:val="24"/>
        </w:rPr>
        <w:t xml:space="preserve"> </w:t>
      </w:r>
      <w:r w:rsidRPr="00CB4E1A">
        <w:rPr>
          <w:szCs w:val="24"/>
        </w:rPr>
        <w:t>указанны</w:t>
      </w:r>
      <w:r w:rsidR="00AA5600">
        <w:rPr>
          <w:szCs w:val="24"/>
        </w:rPr>
        <w:t>х</w:t>
      </w:r>
      <w:r w:rsidRPr="00CB4E1A">
        <w:rPr>
          <w:szCs w:val="24"/>
        </w:rPr>
        <w:t xml:space="preserve"> в Приложении №</w:t>
      </w:r>
      <w:r w:rsidR="000504FC">
        <w:rPr>
          <w:szCs w:val="24"/>
        </w:rPr>
        <w:t> </w:t>
      </w:r>
      <w:r w:rsidR="00CA1D57">
        <w:rPr>
          <w:szCs w:val="24"/>
        </w:rPr>
        <w:t xml:space="preserve">4 </w:t>
      </w:r>
      <w:r w:rsidR="002B4CD4">
        <w:rPr>
          <w:szCs w:val="24"/>
        </w:rPr>
        <w:t>к настоящему Договору</w:t>
      </w:r>
      <w:r w:rsidRPr="00CB4E1A">
        <w:rPr>
          <w:szCs w:val="24"/>
        </w:rPr>
        <w:t xml:space="preserve">, </w:t>
      </w:r>
      <w:r w:rsidRPr="000B0F6F">
        <w:rPr>
          <w:szCs w:val="24"/>
        </w:rPr>
        <w:t>установленны</w:t>
      </w:r>
      <w:r w:rsidR="00AA5600">
        <w:rPr>
          <w:szCs w:val="24"/>
        </w:rPr>
        <w:t>х</w:t>
      </w:r>
      <w:r w:rsidRPr="000B0F6F">
        <w:rPr>
          <w:szCs w:val="24"/>
        </w:rPr>
        <w:t xml:space="preserve"> </w:t>
      </w:r>
      <w:r w:rsidR="006456CD" w:rsidRPr="000B0F6F">
        <w:rPr>
          <w:szCs w:val="24"/>
        </w:rPr>
        <w:t>на границе балансовой принадлежности Теплоснабжающей организации и Потребителя.</w:t>
      </w:r>
    </w:p>
    <w:p w:rsidR="00E972FB" w:rsidRPr="00591C1E" w:rsidRDefault="00E972FB" w:rsidP="00E972FB">
      <w:pPr>
        <w:ind w:firstLine="567"/>
        <w:jc w:val="both"/>
        <w:rPr>
          <w:szCs w:val="24"/>
        </w:rPr>
      </w:pPr>
      <w:r w:rsidRPr="00CB4E1A">
        <w:rPr>
          <w:szCs w:val="24"/>
        </w:rPr>
        <w:t>3.2.</w:t>
      </w:r>
      <w:r w:rsidR="000504FC">
        <w:rPr>
          <w:szCs w:val="24"/>
        </w:rPr>
        <w:t> </w:t>
      </w:r>
      <w:r w:rsidR="00AA5600">
        <w:rPr>
          <w:szCs w:val="24"/>
        </w:rPr>
        <w:t>Приборы</w:t>
      </w:r>
      <w:r w:rsidR="00AC791E" w:rsidRPr="00BE4631">
        <w:rPr>
          <w:szCs w:val="24"/>
        </w:rPr>
        <w:t xml:space="preserve"> </w:t>
      </w:r>
      <w:r w:rsidR="00D4134C" w:rsidRPr="00591C1E">
        <w:rPr>
          <w:szCs w:val="24"/>
        </w:rPr>
        <w:t>коммерческого</w:t>
      </w:r>
      <w:r w:rsidRPr="00591C1E">
        <w:rPr>
          <w:szCs w:val="24"/>
        </w:rPr>
        <w:t xml:space="preserve"> учета оборуду</w:t>
      </w:r>
      <w:r w:rsidR="00AA5600">
        <w:rPr>
          <w:szCs w:val="24"/>
        </w:rPr>
        <w:t>ю</w:t>
      </w:r>
      <w:r w:rsidRPr="00591C1E">
        <w:rPr>
          <w:szCs w:val="24"/>
        </w:rPr>
        <w:t xml:space="preserve">тся средствами измерения (теплосчетчиками, приборами, регистрирующими параметры теплоносителя и др.), зарегистрированными в </w:t>
      </w:r>
      <w:r w:rsidR="003C2943" w:rsidRPr="00591C1E">
        <w:rPr>
          <w:szCs w:val="24"/>
        </w:rPr>
        <w:t>Федеральном информационном фонде по обеспечению единства измерений</w:t>
      </w:r>
      <w:r w:rsidRPr="00591C1E">
        <w:rPr>
          <w:szCs w:val="24"/>
        </w:rPr>
        <w:t xml:space="preserve">. </w:t>
      </w:r>
      <w:r w:rsidRPr="00591C1E">
        <w:rPr>
          <w:color w:val="000000" w:themeColor="text1"/>
          <w:szCs w:val="24"/>
        </w:rPr>
        <w:t xml:space="preserve">Каждый прибор </w:t>
      </w:r>
      <w:r w:rsidR="00D4134C" w:rsidRPr="00591C1E">
        <w:rPr>
          <w:color w:val="000000" w:themeColor="text1"/>
          <w:szCs w:val="24"/>
        </w:rPr>
        <w:t xml:space="preserve">коммерческого </w:t>
      </w:r>
      <w:r w:rsidRPr="00591C1E">
        <w:rPr>
          <w:color w:val="000000" w:themeColor="text1"/>
          <w:szCs w:val="24"/>
        </w:rPr>
        <w:t xml:space="preserve">учета должен проходить поверку с периодичностью, </w:t>
      </w:r>
      <w:r w:rsidR="00320A7E" w:rsidRPr="00591C1E">
        <w:rPr>
          <w:color w:val="000000" w:themeColor="text1"/>
          <w:szCs w:val="24"/>
        </w:rPr>
        <w:t xml:space="preserve">установленной при утверждении типа </w:t>
      </w:r>
      <w:r w:rsidR="00591C1E" w:rsidRPr="00591C1E">
        <w:rPr>
          <w:color w:val="000000" w:themeColor="text1"/>
          <w:szCs w:val="24"/>
        </w:rPr>
        <w:t>средств измерений</w:t>
      </w:r>
      <w:r w:rsidR="00B0126E" w:rsidRPr="00591C1E">
        <w:rPr>
          <w:color w:val="000000" w:themeColor="text1"/>
          <w:szCs w:val="24"/>
        </w:rPr>
        <w:t>.</w:t>
      </w:r>
    </w:p>
    <w:p w:rsidR="00E972FB" w:rsidRPr="00CB4E1A" w:rsidRDefault="00E972FB" w:rsidP="00E972FB">
      <w:pPr>
        <w:ind w:firstLine="567"/>
        <w:jc w:val="both"/>
        <w:rPr>
          <w:szCs w:val="24"/>
        </w:rPr>
      </w:pPr>
      <w:r w:rsidRPr="00591C1E">
        <w:rPr>
          <w:szCs w:val="24"/>
        </w:rPr>
        <w:lastRenderedPageBreak/>
        <w:t>3.3.</w:t>
      </w:r>
      <w:r w:rsidR="000504FC" w:rsidRPr="00591C1E">
        <w:rPr>
          <w:szCs w:val="24"/>
        </w:rPr>
        <w:t> </w:t>
      </w:r>
      <w:r w:rsidR="00AA5600">
        <w:rPr>
          <w:szCs w:val="24"/>
        </w:rPr>
        <w:t>Приборы</w:t>
      </w:r>
      <w:r w:rsidR="00AC791E" w:rsidRPr="00591C1E">
        <w:rPr>
          <w:szCs w:val="24"/>
        </w:rPr>
        <w:t xml:space="preserve"> </w:t>
      </w:r>
      <w:r w:rsidR="00D4134C" w:rsidRPr="00591C1E">
        <w:rPr>
          <w:szCs w:val="24"/>
        </w:rPr>
        <w:t xml:space="preserve">коммерческого </w:t>
      </w:r>
      <w:r w:rsidRPr="00591C1E">
        <w:rPr>
          <w:szCs w:val="24"/>
        </w:rPr>
        <w:t>учета Потребителя счита</w:t>
      </w:r>
      <w:r w:rsidR="00AA5600">
        <w:rPr>
          <w:szCs w:val="24"/>
        </w:rPr>
        <w:t>ю</w:t>
      </w:r>
      <w:r w:rsidRPr="00591C1E">
        <w:rPr>
          <w:szCs w:val="24"/>
        </w:rPr>
        <w:t>тся допущенн</w:t>
      </w:r>
      <w:r w:rsidR="00AA5600">
        <w:rPr>
          <w:szCs w:val="24"/>
        </w:rPr>
        <w:t>ыми</w:t>
      </w:r>
      <w:r w:rsidRPr="00591C1E">
        <w:rPr>
          <w:szCs w:val="24"/>
        </w:rPr>
        <w:t xml:space="preserve"> в эксплуатацию после подписания соответствующего </w:t>
      </w:r>
      <w:r w:rsidR="002B4CD4" w:rsidRPr="00591C1E">
        <w:rPr>
          <w:szCs w:val="24"/>
        </w:rPr>
        <w:t>А</w:t>
      </w:r>
      <w:r w:rsidRPr="00591C1E">
        <w:rPr>
          <w:szCs w:val="24"/>
        </w:rPr>
        <w:t>кта</w:t>
      </w:r>
      <w:r w:rsidRPr="00CB4E1A">
        <w:rPr>
          <w:szCs w:val="24"/>
        </w:rPr>
        <w:t xml:space="preserve"> представителями Теплоснабжающей организации и Потребителя.</w:t>
      </w:r>
    </w:p>
    <w:p w:rsidR="00E972FB" w:rsidRPr="00CB4E1A" w:rsidRDefault="00E972FB" w:rsidP="00E972FB">
      <w:pPr>
        <w:ind w:firstLine="567"/>
        <w:jc w:val="both"/>
        <w:rPr>
          <w:szCs w:val="24"/>
        </w:rPr>
      </w:pPr>
      <w:r w:rsidRPr="00CB4E1A">
        <w:rPr>
          <w:szCs w:val="24"/>
        </w:rPr>
        <w:t>3.4.</w:t>
      </w:r>
      <w:r w:rsidR="000504FC">
        <w:rPr>
          <w:szCs w:val="24"/>
        </w:rPr>
        <w:t> </w:t>
      </w:r>
      <w:r w:rsidRPr="00CB4E1A">
        <w:rPr>
          <w:szCs w:val="24"/>
        </w:rPr>
        <w:t xml:space="preserve">Обслуживание (технический осмотр, ремонт), обеспечение сохранности, своевременная замена и поверка приборов </w:t>
      </w:r>
      <w:r w:rsidR="00AC791E">
        <w:rPr>
          <w:szCs w:val="24"/>
        </w:rPr>
        <w:t xml:space="preserve">коммерческого </w:t>
      </w:r>
      <w:r w:rsidRPr="00CB4E1A">
        <w:rPr>
          <w:szCs w:val="24"/>
        </w:rPr>
        <w:t>учета</w:t>
      </w:r>
      <w:r w:rsidR="00AC791E">
        <w:rPr>
          <w:szCs w:val="24"/>
        </w:rPr>
        <w:t xml:space="preserve"> </w:t>
      </w:r>
      <w:r w:rsidRPr="00CB4E1A">
        <w:rPr>
          <w:szCs w:val="24"/>
        </w:rPr>
        <w:t xml:space="preserve">осуществляется </w:t>
      </w:r>
      <w:r w:rsidR="00AC791E">
        <w:rPr>
          <w:szCs w:val="24"/>
        </w:rPr>
        <w:t>Потребителем</w:t>
      </w:r>
      <w:r w:rsidRPr="00CB4E1A">
        <w:rPr>
          <w:szCs w:val="24"/>
        </w:rPr>
        <w:t>.</w:t>
      </w:r>
    </w:p>
    <w:p w:rsidR="00E972FB" w:rsidRPr="00CB4E1A" w:rsidRDefault="00E972FB" w:rsidP="00E972FB">
      <w:pPr>
        <w:ind w:firstLine="567"/>
        <w:jc w:val="both"/>
        <w:rPr>
          <w:szCs w:val="24"/>
        </w:rPr>
      </w:pPr>
      <w:r w:rsidRPr="00CB4E1A">
        <w:rPr>
          <w:szCs w:val="24"/>
        </w:rPr>
        <w:t>3.5.</w:t>
      </w:r>
      <w:r w:rsidR="0039653C">
        <w:rPr>
          <w:szCs w:val="24"/>
        </w:rPr>
        <w:t xml:space="preserve"> </w:t>
      </w:r>
      <w:r w:rsidR="00AA5600">
        <w:rPr>
          <w:szCs w:val="24"/>
        </w:rPr>
        <w:t>П</w:t>
      </w:r>
      <w:r w:rsidRPr="00CB4E1A">
        <w:rPr>
          <w:szCs w:val="24"/>
        </w:rPr>
        <w:t xml:space="preserve">риборы </w:t>
      </w:r>
      <w:r w:rsidR="0039653C">
        <w:rPr>
          <w:szCs w:val="24"/>
        </w:rPr>
        <w:t xml:space="preserve">коммерческого </w:t>
      </w:r>
      <w:r w:rsidRPr="00CB4E1A">
        <w:rPr>
          <w:szCs w:val="24"/>
        </w:rPr>
        <w:t>учета должн</w:t>
      </w:r>
      <w:r w:rsidR="00AA5600">
        <w:rPr>
          <w:szCs w:val="24"/>
        </w:rPr>
        <w:t>ы</w:t>
      </w:r>
      <w:r w:rsidRPr="00CB4E1A">
        <w:rPr>
          <w:szCs w:val="24"/>
        </w:rPr>
        <w:t xml:space="preserve"> быть защищены от несанкционированного вмешательства в их работу, нарушающего достоверный учет тепловой энергии, измерения массы (объёма) теплоносителя, регистрации и хранения измеряемых параметров теплоносителя.</w:t>
      </w:r>
    </w:p>
    <w:p w:rsidR="00E972FB" w:rsidRPr="00CB4E1A" w:rsidRDefault="00E972FB" w:rsidP="00E972FB">
      <w:pPr>
        <w:ind w:firstLine="567"/>
        <w:jc w:val="both"/>
        <w:rPr>
          <w:szCs w:val="24"/>
        </w:rPr>
      </w:pPr>
      <w:r w:rsidRPr="00CB4E1A">
        <w:rPr>
          <w:szCs w:val="24"/>
        </w:rPr>
        <w:t>3.6.</w:t>
      </w:r>
      <w:r w:rsidR="000504FC">
        <w:rPr>
          <w:szCs w:val="24"/>
        </w:rPr>
        <w:t> </w:t>
      </w:r>
      <w:r w:rsidRPr="00CB4E1A">
        <w:rPr>
          <w:szCs w:val="24"/>
        </w:rPr>
        <w:t xml:space="preserve">При установке </w:t>
      </w:r>
      <w:r w:rsidR="00C36F94">
        <w:rPr>
          <w:szCs w:val="24"/>
        </w:rPr>
        <w:t>приборов коммерческого учета</w:t>
      </w:r>
      <w:r w:rsidRPr="00CB4E1A">
        <w:rPr>
          <w:szCs w:val="24"/>
        </w:rPr>
        <w:t xml:space="preserve"> не на границе балансовой принадлежности теплосети, общее количество потребленной Потребителем тепловой энергии и теплоносителя определяются по показаниям приборов</w:t>
      </w:r>
      <w:r w:rsidR="00C36F94">
        <w:rPr>
          <w:szCs w:val="24"/>
        </w:rPr>
        <w:t xml:space="preserve"> коммерческого</w:t>
      </w:r>
      <w:r w:rsidRPr="00CB4E1A">
        <w:rPr>
          <w:szCs w:val="24"/>
        </w:rPr>
        <w:t xml:space="preserve"> учета с учетом расчетных потерь тепловой энергии и теплоносителя на участке сети от границы балансовой принадлежности до места </w:t>
      </w:r>
      <w:r w:rsidRPr="00BE4631">
        <w:rPr>
          <w:szCs w:val="24"/>
        </w:rPr>
        <w:t>установки узла учета.</w:t>
      </w:r>
    </w:p>
    <w:p w:rsidR="005948A1" w:rsidRDefault="00E972FB" w:rsidP="004208B0">
      <w:pPr>
        <w:autoSpaceDE w:val="0"/>
        <w:autoSpaceDN w:val="0"/>
        <w:adjustRightInd w:val="0"/>
        <w:ind w:firstLine="540"/>
        <w:jc w:val="both"/>
        <w:outlineLvl w:val="1"/>
        <w:rPr>
          <w:szCs w:val="24"/>
        </w:rPr>
      </w:pPr>
      <w:r w:rsidRPr="00BE4631">
        <w:rPr>
          <w:szCs w:val="24"/>
        </w:rPr>
        <w:t>3.</w:t>
      </w:r>
      <w:r w:rsidR="00C36F94" w:rsidRPr="00BE4631">
        <w:rPr>
          <w:szCs w:val="24"/>
        </w:rPr>
        <w:t>7</w:t>
      </w:r>
      <w:r w:rsidR="004208B0">
        <w:rPr>
          <w:szCs w:val="24"/>
        </w:rPr>
        <w:t>.</w:t>
      </w:r>
      <w:r w:rsidR="004208B0" w:rsidRPr="004208B0">
        <w:rPr>
          <w:szCs w:val="24"/>
        </w:rPr>
        <w:t xml:space="preserve"> </w:t>
      </w:r>
      <w:r w:rsidR="004208B0" w:rsidRPr="00BE4631">
        <w:rPr>
          <w:szCs w:val="24"/>
        </w:rPr>
        <w:t xml:space="preserve">При выходе из строя приборов коммерческого учета, с помощью которых определяется количество тепловой энергии и теплоносителя, а также приборов, регистрирующих параметры теплоносителя, ведение учета тепловой энергии и теплоносителя, а также регистрация его параметров осуществляется расчётным методом с использованием методических указаний, норм и правил, установленных действующим законодательством Российской Федерации. </w:t>
      </w:r>
    </w:p>
    <w:p w:rsidR="004208B0" w:rsidRPr="00BE4631" w:rsidRDefault="004208B0" w:rsidP="004208B0">
      <w:pPr>
        <w:autoSpaceDE w:val="0"/>
        <w:autoSpaceDN w:val="0"/>
        <w:adjustRightInd w:val="0"/>
        <w:ind w:firstLine="540"/>
        <w:jc w:val="both"/>
        <w:outlineLvl w:val="1"/>
        <w:rPr>
          <w:szCs w:val="24"/>
        </w:rPr>
      </w:pPr>
      <w:r w:rsidRPr="00BE4631">
        <w:rPr>
          <w:szCs w:val="24"/>
        </w:rPr>
        <w:t xml:space="preserve">Сторона, обнаружившая неисправность, должна незамедлительно уведомить об этом другую Сторону. </w:t>
      </w:r>
    </w:p>
    <w:p w:rsidR="004208B0" w:rsidRPr="008656F6" w:rsidRDefault="004208B0" w:rsidP="004208B0">
      <w:pPr>
        <w:ind w:firstLine="567"/>
        <w:jc w:val="both"/>
        <w:rPr>
          <w:szCs w:val="24"/>
        </w:rPr>
      </w:pPr>
      <w:r w:rsidRPr="0065265B">
        <w:rPr>
          <w:szCs w:val="24"/>
        </w:rPr>
        <w:t>Определенное Теплоснабжающей организацией расчетным методом количество тепловой энергии и теплоносителя указывается в Акте приема-передачи (по форме Приложения №</w:t>
      </w:r>
      <w:r w:rsidRPr="002A3D2D">
        <w:rPr>
          <w:szCs w:val="24"/>
        </w:rPr>
        <w:t> </w:t>
      </w:r>
      <w:r w:rsidR="00CA1D57">
        <w:rPr>
          <w:szCs w:val="24"/>
        </w:rPr>
        <w:t>8</w:t>
      </w:r>
      <w:r w:rsidR="00CA1D57" w:rsidRPr="004E752D">
        <w:rPr>
          <w:szCs w:val="24"/>
        </w:rPr>
        <w:t xml:space="preserve"> </w:t>
      </w:r>
      <w:r w:rsidRPr="004E752D">
        <w:rPr>
          <w:szCs w:val="24"/>
        </w:rPr>
        <w:t>к настоящему Договору</w:t>
      </w:r>
      <w:r w:rsidRPr="00E5352B">
        <w:rPr>
          <w:szCs w:val="24"/>
        </w:rPr>
        <w:t>) и направляется в адрес Потребителя в срок согласно п.</w:t>
      </w:r>
      <w:r w:rsidRPr="008656F6">
        <w:rPr>
          <w:szCs w:val="24"/>
        </w:rPr>
        <w:t> 2.2.4. настоящего Договора.</w:t>
      </w:r>
    </w:p>
    <w:p w:rsidR="00CD14B0" w:rsidRPr="00914AFA" w:rsidRDefault="00E972FB" w:rsidP="00E972FB">
      <w:pPr>
        <w:ind w:firstLine="567"/>
        <w:jc w:val="both"/>
        <w:rPr>
          <w:szCs w:val="24"/>
        </w:rPr>
      </w:pPr>
      <w:r w:rsidRPr="008656F6">
        <w:rPr>
          <w:szCs w:val="24"/>
        </w:rPr>
        <w:t>3.</w:t>
      </w:r>
      <w:r w:rsidR="00CD14B0" w:rsidRPr="008656F6">
        <w:rPr>
          <w:szCs w:val="24"/>
        </w:rPr>
        <w:t>8</w:t>
      </w:r>
      <w:r w:rsidRPr="008656F6">
        <w:rPr>
          <w:szCs w:val="24"/>
        </w:rPr>
        <w:t>.</w:t>
      </w:r>
      <w:r w:rsidR="000504FC" w:rsidRPr="008656F6">
        <w:rPr>
          <w:szCs w:val="24"/>
        </w:rPr>
        <w:t> </w:t>
      </w:r>
      <w:r w:rsidRPr="00914AFA">
        <w:rPr>
          <w:szCs w:val="24"/>
        </w:rPr>
        <w:t xml:space="preserve">Нарушение требований эксплуатации </w:t>
      </w:r>
      <w:r w:rsidR="00AA5600" w:rsidRPr="00914AFA">
        <w:rPr>
          <w:szCs w:val="24"/>
        </w:rPr>
        <w:t>прибор</w:t>
      </w:r>
      <w:r w:rsidR="00914AFA">
        <w:rPr>
          <w:szCs w:val="24"/>
        </w:rPr>
        <w:t>а (</w:t>
      </w:r>
      <w:r w:rsidR="00AA5600" w:rsidRPr="00914AFA">
        <w:rPr>
          <w:szCs w:val="24"/>
        </w:rPr>
        <w:t>ов</w:t>
      </w:r>
      <w:r w:rsidR="00914AFA">
        <w:rPr>
          <w:szCs w:val="24"/>
        </w:rPr>
        <w:t>)</w:t>
      </w:r>
      <w:r w:rsidR="00C36F94" w:rsidRPr="00914AFA">
        <w:rPr>
          <w:szCs w:val="24"/>
        </w:rPr>
        <w:t xml:space="preserve"> коммерческого</w:t>
      </w:r>
      <w:r w:rsidRPr="00914AFA">
        <w:rPr>
          <w:szCs w:val="24"/>
        </w:rPr>
        <w:t xml:space="preserve"> учета тепловой энергии и теплоносителя, изложенных в технической документации к </w:t>
      </w:r>
      <w:r w:rsidR="00AA5600" w:rsidRPr="00914AFA">
        <w:rPr>
          <w:szCs w:val="24"/>
        </w:rPr>
        <w:t>приборам</w:t>
      </w:r>
      <w:r w:rsidR="00C36F94" w:rsidRPr="00914AFA">
        <w:rPr>
          <w:szCs w:val="24"/>
        </w:rPr>
        <w:t xml:space="preserve"> коммерческого учета</w:t>
      </w:r>
      <w:r w:rsidRPr="00914AFA">
        <w:rPr>
          <w:szCs w:val="24"/>
        </w:rPr>
        <w:t>, приравнивае</w:t>
      </w:r>
      <w:r w:rsidR="00AA5600" w:rsidRPr="00914AFA">
        <w:rPr>
          <w:szCs w:val="24"/>
        </w:rPr>
        <w:t>тся к выходу из строя прибор</w:t>
      </w:r>
      <w:r w:rsidR="00914AFA">
        <w:rPr>
          <w:szCs w:val="24"/>
        </w:rPr>
        <w:t>а (ов)</w:t>
      </w:r>
      <w:r w:rsidRPr="00914AFA">
        <w:rPr>
          <w:szCs w:val="24"/>
        </w:rPr>
        <w:t xml:space="preserve"> </w:t>
      </w:r>
      <w:r w:rsidR="00C36F94" w:rsidRPr="00914AFA">
        <w:rPr>
          <w:szCs w:val="24"/>
        </w:rPr>
        <w:t xml:space="preserve">коммерческого </w:t>
      </w:r>
      <w:r w:rsidRPr="00914AFA">
        <w:rPr>
          <w:szCs w:val="24"/>
        </w:rPr>
        <w:t>учета те</w:t>
      </w:r>
      <w:r w:rsidR="00B0126E" w:rsidRPr="00914AFA">
        <w:rPr>
          <w:szCs w:val="24"/>
        </w:rPr>
        <w:t>пловой энергии и теплоносителя.</w:t>
      </w:r>
      <w:r w:rsidR="002300FD" w:rsidRPr="00914AFA">
        <w:rPr>
          <w:szCs w:val="24"/>
        </w:rPr>
        <w:t xml:space="preserve"> </w:t>
      </w:r>
    </w:p>
    <w:p w:rsidR="00944223" w:rsidRPr="00157AF9" w:rsidRDefault="00CD14B0" w:rsidP="00944223">
      <w:pPr>
        <w:ind w:firstLine="567"/>
        <w:jc w:val="both"/>
        <w:rPr>
          <w:szCs w:val="24"/>
        </w:rPr>
      </w:pPr>
      <w:r w:rsidRPr="00914AFA">
        <w:rPr>
          <w:szCs w:val="24"/>
        </w:rPr>
        <w:t>3.9</w:t>
      </w:r>
      <w:r w:rsidR="00E972FB" w:rsidRPr="00914AFA">
        <w:rPr>
          <w:szCs w:val="24"/>
        </w:rPr>
        <w:t>.</w:t>
      </w:r>
      <w:r w:rsidR="000504FC" w:rsidRPr="00914AFA">
        <w:rPr>
          <w:szCs w:val="24"/>
        </w:rPr>
        <w:t> </w:t>
      </w:r>
      <w:r w:rsidR="00E972FB" w:rsidRPr="00914AFA">
        <w:rPr>
          <w:szCs w:val="24"/>
        </w:rPr>
        <w:t>При несвоевременном</w:t>
      </w:r>
      <w:r w:rsidR="00E972FB" w:rsidRPr="00CB4E1A">
        <w:rPr>
          <w:szCs w:val="24"/>
        </w:rPr>
        <w:t xml:space="preserve"> сообщении Потребителем о выходе из строя </w:t>
      </w:r>
      <w:r w:rsidR="00FA6B0B">
        <w:rPr>
          <w:szCs w:val="24"/>
        </w:rPr>
        <w:t>приборов коммерческого учета</w:t>
      </w:r>
      <w:r w:rsidR="00E972FB" w:rsidRPr="00CB4E1A">
        <w:rPr>
          <w:szCs w:val="24"/>
        </w:rPr>
        <w:t xml:space="preserve">, </w:t>
      </w:r>
      <w:r w:rsidR="002E091F" w:rsidRPr="00CB4E1A">
        <w:rPr>
          <w:szCs w:val="24"/>
        </w:rPr>
        <w:t>нарушени</w:t>
      </w:r>
      <w:r w:rsidR="002E091F">
        <w:rPr>
          <w:szCs w:val="24"/>
        </w:rPr>
        <w:t>ях</w:t>
      </w:r>
      <w:r w:rsidR="002E091F" w:rsidRPr="00CB4E1A">
        <w:rPr>
          <w:szCs w:val="24"/>
        </w:rPr>
        <w:t xml:space="preserve"> </w:t>
      </w:r>
      <w:r w:rsidR="00E972FB" w:rsidRPr="00CB4E1A">
        <w:rPr>
          <w:szCs w:val="24"/>
        </w:rPr>
        <w:t xml:space="preserve">режима и условий работы </w:t>
      </w:r>
      <w:r w:rsidR="00AA5600">
        <w:rPr>
          <w:szCs w:val="24"/>
        </w:rPr>
        <w:t>приборов</w:t>
      </w:r>
      <w:r w:rsidR="00FA6B0B">
        <w:rPr>
          <w:szCs w:val="24"/>
        </w:rPr>
        <w:t xml:space="preserve"> коммерческого</w:t>
      </w:r>
      <w:r w:rsidR="00E972FB" w:rsidRPr="00CB4E1A">
        <w:rPr>
          <w:szCs w:val="24"/>
        </w:rPr>
        <w:t xml:space="preserve"> учета по вине Потребителя, выявленных, в том числе в ходе проверки со стороны Теплоснабжающей организации, а также по истечении срока действия поверки </w:t>
      </w:r>
      <w:r w:rsidR="00AA5600">
        <w:rPr>
          <w:szCs w:val="24"/>
        </w:rPr>
        <w:t>приборов</w:t>
      </w:r>
      <w:r w:rsidR="00FA6B0B">
        <w:rPr>
          <w:szCs w:val="24"/>
        </w:rPr>
        <w:t xml:space="preserve"> коммерческого</w:t>
      </w:r>
      <w:r w:rsidR="00E972FB" w:rsidRPr="00CB4E1A">
        <w:rPr>
          <w:szCs w:val="24"/>
        </w:rPr>
        <w:t xml:space="preserve"> учета</w:t>
      </w:r>
      <w:r w:rsidR="00FA6B0B">
        <w:rPr>
          <w:szCs w:val="24"/>
        </w:rPr>
        <w:t xml:space="preserve"> </w:t>
      </w:r>
      <w:r w:rsidR="00E972FB" w:rsidRPr="00157AF9">
        <w:rPr>
          <w:szCs w:val="24"/>
        </w:rPr>
        <w:t>считается вышедш</w:t>
      </w:r>
      <w:r w:rsidR="00FA6B0B" w:rsidRPr="00157AF9">
        <w:rPr>
          <w:szCs w:val="24"/>
        </w:rPr>
        <w:t>ей</w:t>
      </w:r>
      <w:r w:rsidR="00E972FB" w:rsidRPr="00157AF9">
        <w:rPr>
          <w:szCs w:val="24"/>
        </w:rPr>
        <w:t xml:space="preserve"> из строя с момента </w:t>
      </w:r>
      <w:r w:rsidR="00FA6B0B" w:rsidRPr="00157AF9">
        <w:rPr>
          <w:szCs w:val="24"/>
        </w:rPr>
        <w:t>ее</w:t>
      </w:r>
      <w:r w:rsidR="00E972FB" w:rsidRPr="00157AF9">
        <w:rPr>
          <w:szCs w:val="24"/>
        </w:rPr>
        <w:t xml:space="preserve"> последней проверки Теплоснабжающей организацией. </w:t>
      </w:r>
    </w:p>
    <w:p w:rsidR="00944223" w:rsidRPr="00157AF9" w:rsidRDefault="00944223" w:rsidP="00944223">
      <w:pPr>
        <w:ind w:firstLine="567"/>
        <w:jc w:val="both"/>
        <w:rPr>
          <w:szCs w:val="24"/>
        </w:rPr>
      </w:pPr>
      <w:r w:rsidRPr="00157AF9">
        <w:rPr>
          <w:szCs w:val="24"/>
        </w:rPr>
        <w:lastRenderedPageBreak/>
        <w:t>Расчет за потребленную тепловую энергию и теплоноситель в этих случаях производится в соответствии с п. 3.7. настоящего Договора.</w:t>
      </w:r>
    </w:p>
    <w:p w:rsidR="00E972FB" w:rsidRPr="00157AF9" w:rsidRDefault="00E972FB" w:rsidP="00E972FB">
      <w:pPr>
        <w:ind w:firstLine="567"/>
        <w:jc w:val="both"/>
        <w:rPr>
          <w:szCs w:val="24"/>
        </w:rPr>
      </w:pPr>
      <w:r w:rsidRPr="00157AF9">
        <w:rPr>
          <w:szCs w:val="24"/>
        </w:rPr>
        <w:t>3.1</w:t>
      </w:r>
      <w:r w:rsidR="00CD14B0" w:rsidRPr="00157AF9">
        <w:rPr>
          <w:szCs w:val="24"/>
        </w:rPr>
        <w:t>0</w:t>
      </w:r>
      <w:r w:rsidRPr="00157AF9">
        <w:rPr>
          <w:szCs w:val="24"/>
        </w:rPr>
        <w:t>.</w:t>
      </w:r>
      <w:r w:rsidR="000504FC" w:rsidRPr="00157AF9">
        <w:rPr>
          <w:szCs w:val="24"/>
        </w:rPr>
        <w:t> </w:t>
      </w:r>
      <w:r w:rsidR="00AA5600" w:rsidRPr="00157AF9">
        <w:rPr>
          <w:szCs w:val="24"/>
        </w:rPr>
        <w:t>Приборы</w:t>
      </w:r>
      <w:r w:rsidR="00FA6B0B" w:rsidRPr="00157AF9">
        <w:rPr>
          <w:szCs w:val="24"/>
        </w:rPr>
        <w:t xml:space="preserve"> коммерческого учета </w:t>
      </w:r>
      <w:r w:rsidRPr="00157AF9">
        <w:rPr>
          <w:szCs w:val="24"/>
        </w:rPr>
        <w:t>тепловой энергии и теплоносителя счита</w:t>
      </w:r>
      <w:r w:rsidR="00AA5600" w:rsidRPr="00157AF9">
        <w:rPr>
          <w:szCs w:val="24"/>
        </w:rPr>
        <w:t>ю</w:t>
      </w:r>
      <w:r w:rsidRPr="00157AF9">
        <w:rPr>
          <w:szCs w:val="24"/>
        </w:rPr>
        <w:t xml:space="preserve">тся </w:t>
      </w:r>
      <w:r w:rsidR="00AA5600" w:rsidRPr="00157AF9">
        <w:rPr>
          <w:szCs w:val="24"/>
        </w:rPr>
        <w:t>вышедшими</w:t>
      </w:r>
      <w:r w:rsidRPr="00157AF9">
        <w:rPr>
          <w:szCs w:val="24"/>
        </w:rPr>
        <w:t xml:space="preserve"> из строя в случаях:</w:t>
      </w:r>
    </w:p>
    <w:p w:rsidR="00E972FB" w:rsidRPr="00157AF9" w:rsidRDefault="00E972FB" w:rsidP="00A079F7">
      <w:pPr>
        <w:ind w:firstLine="851"/>
        <w:jc w:val="both"/>
        <w:rPr>
          <w:szCs w:val="24"/>
        </w:rPr>
      </w:pPr>
      <w:r w:rsidRPr="00157AF9">
        <w:rPr>
          <w:szCs w:val="24"/>
        </w:rPr>
        <w:t>-</w:t>
      </w:r>
      <w:r w:rsidR="000504FC" w:rsidRPr="00157AF9">
        <w:rPr>
          <w:szCs w:val="24"/>
        </w:rPr>
        <w:t> </w:t>
      </w:r>
      <w:r w:rsidRPr="00157AF9">
        <w:rPr>
          <w:szCs w:val="24"/>
        </w:rPr>
        <w:t xml:space="preserve">несанкционированного вмешательства в </w:t>
      </w:r>
      <w:r w:rsidR="00513AC5" w:rsidRPr="00157AF9">
        <w:rPr>
          <w:szCs w:val="24"/>
        </w:rPr>
        <w:t>их</w:t>
      </w:r>
      <w:r w:rsidR="00157AF9" w:rsidRPr="00157AF9">
        <w:rPr>
          <w:szCs w:val="24"/>
        </w:rPr>
        <w:t xml:space="preserve"> </w:t>
      </w:r>
      <w:r w:rsidRPr="00157AF9">
        <w:rPr>
          <w:szCs w:val="24"/>
        </w:rPr>
        <w:t>работу, нарушающего достоверный учет тепловой энергии и теплоносителя и регистрацию параметров теплоносителя;</w:t>
      </w:r>
    </w:p>
    <w:p w:rsidR="00E972FB" w:rsidRPr="00157AF9" w:rsidRDefault="00E972FB" w:rsidP="00983C80">
      <w:pPr>
        <w:ind w:firstLine="851"/>
        <w:jc w:val="both"/>
        <w:rPr>
          <w:szCs w:val="24"/>
        </w:rPr>
      </w:pPr>
      <w:r w:rsidRPr="00157AF9">
        <w:rPr>
          <w:szCs w:val="24"/>
        </w:rPr>
        <w:t>-</w:t>
      </w:r>
      <w:r w:rsidR="000504FC" w:rsidRPr="00157AF9">
        <w:rPr>
          <w:szCs w:val="24"/>
        </w:rPr>
        <w:t> </w:t>
      </w:r>
      <w:r w:rsidRPr="00157AF9">
        <w:rPr>
          <w:szCs w:val="24"/>
        </w:rPr>
        <w:t xml:space="preserve">нарушения пломб на </w:t>
      </w:r>
      <w:r w:rsidR="00914AFA" w:rsidRPr="00157AF9">
        <w:rPr>
          <w:szCs w:val="24"/>
        </w:rPr>
        <w:t xml:space="preserve">приборах </w:t>
      </w:r>
      <w:r w:rsidR="00FA6B0B" w:rsidRPr="00157AF9">
        <w:rPr>
          <w:szCs w:val="24"/>
        </w:rPr>
        <w:t xml:space="preserve">коммерческого </w:t>
      </w:r>
      <w:r w:rsidRPr="00157AF9">
        <w:rPr>
          <w:szCs w:val="24"/>
        </w:rPr>
        <w:t>учета, линий электрических связей;</w:t>
      </w:r>
    </w:p>
    <w:p w:rsidR="00E972FB" w:rsidRPr="00157AF9" w:rsidRDefault="00E972FB" w:rsidP="00983C80">
      <w:pPr>
        <w:ind w:firstLine="851"/>
        <w:jc w:val="both"/>
        <w:rPr>
          <w:szCs w:val="24"/>
        </w:rPr>
      </w:pPr>
      <w:r w:rsidRPr="00157AF9">
        <w:rPr>
          <w:szCs w:val="24"/>
        </w:rPr>
        <w:t>-</w:t>
      </w:r>
      <w:r w:rsidR="000504FC" w:rsidRPr="00157AF9">
        <w:rPr>
          <w:szCs w:val="24"/>
        </w:rPr>
        <w:t> </w:t>
      </w:r>
      <w:r w:rsidRPr="00157AF9">
        <w:rPr>
          <w:szCs w:val="24"/>
        </w:rPr>
        <w:t xml:space="preserve">неисправности (в том числе механического повреждения) приборов </w:t>
      </w:r>
      <w:r w:rsidR="00FA6B0B" w:rsidRPr="00157AF9">
        <w:rPr>
          <w:szCs w:val="24"/>
        </w:rPr>
        <w:t>коммерческого</w:t>
      </w:r>
      <w:r w:rsidRPr="00157AF9">
        <w:rPr>
          <w:szCs w:val="24"/>
        </w:rPr>
        <w:t xml:space="preserve"> учета, а также работы любого из них за пределами норм точности, установленными Правилами учета тепловой энергии и теплоносителя;</w:t>
      </w:r>
    </w:p>
    <w:p w:rsidR="00E972FB" w:rsidRPr="00157AF9" w:rsidRDefault="00E972FB" w:rsidP="00983C80">
      <w:pPr>
        <w:ind w:firstLine="851"/>
        <w:jc w:val="both"/>
        <w:rPr>
          <w:szCs w:val="24"/>
        </w:rPr>
      </w:pPr>
      <w:r w:rsidRPr="00157AF9">
        <w:rPr>
          <w:szCs w:val="24"/>
        </w:rPr>
        <w:t>-</w:t>
      </w:r>
      <w:r w:rsidR="000504FC" w:rsidRPr="00157AF9">
        <w:rPr>
          <w:szCs w:val="24"/>
        </w:rPr>
        <w:t> </w:t>
      </w:r>
      <w:r w:rsidRPr="00157AF9">
        <w:rPr>
          <w:szCs w:val="24"/>
        </w:rPr>
        <w:t>просроченной поверки хотя бы одного из приборов</w:t>
      </w:r>
      <w:r w:rsidR="00FA6B0B" w:rsidRPr="00157AF9">
        <w:rPr>
          <w:szCs w:val="24"/>
        </w:rPr>
        <w:t xml:space="preserve"> коммерческого</w:t>
      </w:r>
      <w:r w:rsidRPr="00157AF9">
        <w:rPr>
          <w:szCs w:val="24"/>
        </w:rPr>
        <w:t xml:space="preserve"> учёта;</w:t>
      </w:r>
    </w:p>
    <w:p w:rsidR="00E972FB" w:rsidRPr="00157AF9" w:rsidRDefault="00E972FB" w:rsidP="00983C80">
      <w:pPr>
        <w:ind w:firstLine="851"/>
        <w:jc w:val="both"/>
        <w:rPr>
          <w:szCs w:val="24"/>
        </w:rPr>
      </w:pPr>
      <w:r w:rsidRPr="00157AF9">
        <w:rPr>
          <w:szCs w:val="24"/>
        </w:rPr>
        <w:t>-</w:t>
      </w:r>
      <w:r w:rsidR="000504FC" w:rsidRPr="00157AF9">
        <w:rPr>
          <w:szCs w:val="24"/>
        </w:rPr>
        <w:t> </w:t>
      </w:r>
      <w:r w:rsidRPr="00157AF9">
        <w:rPr>
          <w:szCs w:val="24"/>
        </w:rPr>
        <w:t>обнаружения несанкционированных врезок в трубопроводы, не предусмотренных проектом</w:t>
      </w:r>
      <w:r w:rsidR="00FA6B0B" w:rsidRPr="00157AF9">
        <w:rPr>
          <w:szCs w:val="24"/>
        </w:rPr>
        <w:t>.</w:t>
      </w:r>
    </w:p>
    <w:p w:rsidR="00E972FB" w:rsidRPr="00157AF9" w:rsidRDefault="00E972FB" w:rsidP="00E972FB">
      <w:pPr>
        <w:ind w:firstLine="567"/>
        <w:jc w:val="both"/>
        <w:rPr>
          <w:szCs w:val="24"/>
        </w:rPr>
      </w:pPr>
      <w:r w:rsidRPr="00157AF9">
        <w:rPr>
          <w:szCs w:val="24"/>
        </w:rPr>
        <w:t>3.1</w:t>
      </w:r>
      <w:r w:rsidR="00CD14B0" w:rsidRPr="00157AF9">
        <w:rPr>
          <w:szCs w:val="24"/>
        </w:rPr>
        <w:t>1</w:t>
      </w:r>
      <w:r w:rsidRPr="00157AF9">
        <w:rPr>
          <w:szCs w:val="24"/>
        </w:rPr>
        <w:t>.</w:t>
      </w:r>
      <w:r w:rsidR="000504FC" w:rsidRPr="00157AF9">
        <w:rPr>
          <w:szCs w:val="24"/>
        </w:rPr>
        <w:t> </w:t>
      </w:r>
      <w:r w:rsidR="00914AFA" w:rsidRPr="00157AF9">
        <w:rPr>
          <w:szCs w:val="24"/>
        </w:rPr>
        <w:t>Приборы</w:t>
      </w:r>
      <w:r w:rsidR="00FA6B0B" w:rsidRPr="00157AF9">
        <w:rPr>
          <w:szCs w:val="24"/>
        </w:rPr>
        <w:t xml:space="preserve"> коммерческого </w:t>
      </w:r>
      <w:r w:rsidRPr="00157AF9">
        <w:rPr>
          <w:szCs w:val="24"/>
        </w:rPr>
        <w:t>учета Потребителя мо</w:t>
      </w:r>
      <w:r w:rsidR="00513AC5" w:rsidRPr="00157AF9">
        <w:rPr>
          <w:szCs w:val="24"/>
        </w:rPr>
        <w:t>гу</w:t>
      </w:r>
      <w:r w:rsidRPr="00157AF9">
        <w:rPr>
          <w:szCs w:val="24"/>
        </w:rPr>
        <w:t xml:space="preserve">т использоваться </w:t>
      </w:r>
      <w:r w:rsidR="00E15C3B" w:rsidRPr="00157AF9">
        <w:rPr>
          <w:szCs w:val="24"/>
        </w:rPr>
        <w:t xml:space="preserve">ее </w:t>
      </w:r>
      <w:r w:rsidRPr="00157AF9">
        <w:rPr>
          <w:szCs w:val="24"/>
        </w:rPr>
        <w:t xml:space="preserve">владельцем для контроля качества тепловой энергии. </w:t>
      </w:r>
    </w:p>
    <w:p w:rsidR="00944223" w:rsidRDefault="00944223" w:rsidP="00944223">
      <w:pPr>
        <w:ind w:firstLine="567"/>
        <w:jc w:val="both"/>
        <w:rPr>
          <w:szCs w:val="24"/>
        </w:rPr>
      </w:pPr>
      <w:bookmarkStart w:id="0" w:name="_GoBack"/>
      <w:bookmarkEnd w:id="0"/>
      <w:r w:rsidRPr="00157AF9">
        <w:rPr>
          <w:szCs w:val="24"/>
        </w:rPr>
        <w:t>3.1</w:t>
      </w:r>
      <w:r w:rsidR="00513AC5" w:rsidRPr="00157AF9">
        <w:rPr>
          <w:szCs w:val="24"/>
        </w:rPr>
        <w:t>2</w:t>
      </w:r>
      <w:r w:rsidRPr="00157AF9">
        <w:rPr>
          <w:szCs w:val="24"/>
        </w:rPr>
        <w:t xml:space="preserve">. При нарушении схемы </w:t>
      </w:r>
      <w:r w:rsidR="00914AFA" w:rsidRPr="00157AF9">
        <w:rPr>
          <w:szCs w:val="24"/>
        </w:rPr>
        <w:t>приборов</w:t>
      </w:r>
      <w:r w:rsidRPr="00157AF9">
        <w:rPr>
          <w:szCs w:val="24"/>
        </w:rPr>
        <w:t xml:space="preserve"> коммерческого учёта, повреждении или хищении её элементов, срыве</w:t>
      </w:r>
      <w:r w:rsidRPr="00B63B38">
        <w:rPr>
          <w:szCs w:val="24"/>
        </w:rPr>
        <w:t xml:space="preserve"> пломб и т.д. – замена, а также поверка расчетных приборов учёта и контроля производится за счет собственника приборов учёта.</w:t>
      </w:r>
    </w:p>
    <w:p w:rsidR="00C7668A" w:rsidRPr="00CB4E1A" w:rsidRDefault="00C7668A" w:rsidP="005E3108">
      <w:pPr>
        <w:jc w:val="both"/>
      </w:pPr>
    </w:p>
    <w:p w:rsidR="00E4671D" w:rsidRDefault="00CD14B0" w:rsidP="00CF289C">
      <w:pPr>
        <w:widowControl w:val="0"/>
        <w:numPr>
          <w:ilvl w:val="0"/>
          <w:numId w:val="6"/>
        </w:numPr>
        <w:jc w:val="center"/>
        <w:rPr>
          <w:b/>
          <w:szCs w:val="24"/>
        </w:rPr>
      </w:pPr>
      <w:r w:rsidRPr="00E4671D">
        <w:rPr>
          <w:b/>
          <w:szCs w:val="24"/>
        </w:rPr>
        <w:t xml:space="preserve">ЦЕНА ДОГОВОРА </w:t>
      </w:r>
    </w:p>
    <w:p w:rsidR="007779F7" w:rsidRDefault="007779F7" w:rsidP="00400A47">
      <w:pPr>
        <w:widowControl w:val="0"/>
        <w:ind w:left="927"/>
        <w:rPr>
          <w:b/>
          <w:szCs w:val="24"/>
        </w:rPr>
      </w:pPr>
    </w:p>
    <w:p w:rsidR="00CD14B0" w:rsidRPr="00E712C6" w:rsidRDefault="00CD14B0" w:rsidP="00983C80">
      <w:pPr>
        <w:ind w:firstLine="567"/>
        <w:jc w:val="both"/>
        <w:rPr>
          <w:szCs w:val="24"/>
        </w:rPr>
      </w:pPr>
      <w:r w:rsidRPr="00CB4E1A">
        <w:rPr>
          <w:szCs w:val="24"/>
        </w:rPr>
        <w:t>4.1</w:t>
      </w:r>
      <w:r w:rsidRPr="00E712C6">
        <w:rPr>
          <w:szCs w:val="24"/>
        </w:rPr>
        <w:t>.</w:t>
      </w:r>
      <w:r w:rsidR="000504FC">
        <w:rPr>
          <w:szCs w:val="24"/>
        </w:rPr>
        <w:t> </w:t>
      </w:r>
      <w:r w:rsidRPr="00E712C6">
        <w:rPr>
          <w:szCs w:val="24"/>
        </w:rPr>
        <w:t>Расчет стоимости принятой тепловой энергии и</w:t>
      </w:r>
      <w:r w:rsidR="00E4671D">
        <w:rPr>
          <w:szCs w:val="24"/>
        </w:rPr>
        <w:t xml:space="preserve"> </w:t>
      </w:r>
      <w:r w:rsidRPr="00E712C6">
        <w:rPr>
          <w:szCs w:val="24"/>
        </w:rPr>
        <w:t>потребленного теплоносителя</w:t>
      </w:r>
      <w:r w:rsidR="00983C80">
        <w:rPr>
          <w:szCs w:val="24"/>
        </w:rPr>
        <w:t xml:space="preserve"> </w:t>
      </w:r>
      <w:r w:rsidRPr="00E712C6">
        <w:rPr>
          <w:szCs w:val="24"/>
        </w:rPr>
        <w:t xml:space="preserve">производится по </w:t>
      </w:r>
      <w:r w:rsidR="008A6981" w:rsidRPr="00E712C6">
        <w:rPr>
          <w:szCs w:val="24"/>
        </w:rPr>
        <w:t>договорным</w:t>
      </w:r>
      <w:r w:rsidR="00EA26D1" w:rsidRPr="00E712C6">
        <w:rPr>
          <w:szCs w:val="24"/>
        </w:rPr>
        <w:t xml:space="preserve"> </w:t>
      </w:r>
      <w:r w:rsidR="00C91CF7" w:rsidRPr="00E712C6">
        <w:rPr>
          <w:szCs w:val="24"/>
        </w:rPr>
        <w:t>цен</w:t>
      </w:r>
      <w:r w:rsidR="008A6981" w:rsidRPr="00E712C6">
        <w:rPr>
          <w:szCs w:val="24"/>
        </w:rPr>
        <w:t>ам</w:t>
      </w:r>
      <w:r w:rsidR="00C91CF7" w:rsidRPr="00E712C6">
        <w:rPr>
          <w:szCs w:val="24"/>
        </w:rPr>
        <w:t xml:space="preserve">, </w:t>
      </w:r>
      <w:r w:rsidR="008A6981" w:rsidRPr="00E712C6">
        <w:rPr>
          <w:szCs w:val="24"/>
        </w:rPr>
        <w:t>определенным</w:t>
      </w:r>
      <w:r w:rsidR="00C91CF7" w:rsidRPr="00E712C6">
        <w:rPr>
          <w:szCs w:val="24"/>
        </w:rPr>
        <w:t xml:space="preserve"> соглашением Сторон, </w:t>
      </w:r>
      <w:r w:rsidRPr="00E712C6">
        <w:rPr>
          <w:szCs w:val="24"/>
        </w:rPr>
        <w:t>увеличенн</w:t>
      </w:r>
      <w:r w:rsidR="008A6981" w:rsidRPr="00E712C6">
        <w:rPr>
          <w:szCs w:val="24"/>
        </w:rPr>
        <w:t>ым</w:t>
      </w:r>
      <w:r w:rsidRPr="00E712C6">
        <w:rPr>
          <w:szCs w:val="24"/>
        </w:rPr>
        <w:t xml:space="preserve"> на сумму налога на добавленную стоимость.</w:t>
      </w:r>
      <w:bookmarkStart w:id="1" w:name="OLE_LINK2"/>
      <w:bookmarkStart w:id="2" w:name="OLE_LINK3"/>
      <w:r w:rsidR="00EA26D1" w:rsidRPr="00E712C6">
        <w:rPr>
          <w:szCs w:val="24"/>
        </w:rPr>
        <w:t xml:space="preserve"> </w:t>
      </w:r>
      <w:r w:rsidR="00CB7F86" w:rsidRPr="005047C8">
        <w:t>Сумма налога на добавленную стоимость, подлежащая уплате по данному Договору,</w:t>
      </w:r>
      <w:r w:rsidR="0029767B" w:rsidRPr="005047C8">
        <w:t xml:space="preserve"> </w:t>
      </w:r>
      <w:r w:rsidR="0029767B" w:rsidRPr="005047C8">
        <w:rPr>
          <w:spacing w:val="-4"/>
        </w:rPr>
        <w:t>определяется на дату реализации тепловой энергии и теплоносителя по действующей ставке в соответствии с НК РФ.</w:t>
      </w:r>
    </w:p>
    <w:p w:rsidR="00CD14B0" w:rsidRDefault="00CD14B0" w:rsidP="00CD14B0">
      <w:pPr>
        <w:ind w:firstLine="567"/>
        <w:jc w:val="both"/>
        <w:rPr>
          <w:szCs w:val="24"/>
        </w:rPr>
      </w:pPr>
      <w:r w:rsidRPr="00E712C6">
        <w:rPr>
          <w:szCs w:val="24"/>
        </w:rPr>
        <w:t>4.2.</w:t>
      </w:r>
      <w:r w:rsidR="000504FC">
        <w:rPr>
          <w:szCs w:val="24"/>
        </w:rPr>
        <w:t> </w:t>
      </w:r>
      <w:r w:rsidR="008A6981" w:rsidRPr="00E712C6">
        <w:rPr>
          <w:szCs w:val="24"/>
        </w:rPr>
        <w:t>Договорные</w:t>
      </w:r>
      <w:r w:rsidR="00EA26D1" w:rsidRPr="00E712C6">
        <w:rPr>
          <w:szCs w:val="24"/>
        </w:rPr>
        <w:t xml:space="preserve"> цен</w:t>
      </w:r>
      <w:r w:rsidR="008A6981" w:rsidRPr="00E712C6">
        <w:rPr>
          <w:szCs w:val="24"/>
        </w:rPr>
        <w:t>ы</w:t>
      </w:r>
      <w:r w:rsidR="00EA26D1" w:rsidRPr="00E712C6">
        <w:rPr>
          <w:szCs w:val="24"/>
        </w:rPr>
        <w:t xml:space="preserve"> </w:t>
      </w:r>
      <w:r w:rsidR="008A6981" w:rsidRPr="00E712C6">
        <w:rPr>
          <w:szCs w:val="24"/>
        </w:rPr>
        <w:t>согласовываю</w:t>
      </w:r>
      <w:r w:rsidR="00EA26D1" w:rsidRPr="00E712C6">
        <w:rPr>
          <w:szCs w:val="24"/>
        </w:rPr>
        <w:t>тся Сторонами в Протоколе согласования стоимости тепловой энергии и теплоносителя (Приложение №</w:t>
      </w:r>
      <w:r w:rsidR="000504FC">
        <w:rPr>
          <w:szCs w:val="24"/>
        </w:rPr>
        <w:t> </w:t>
      </w:r>
      <w:r w:rsidR="00CA1D57">
        <w:rPr>
          <w:szCs w:val="24"/>
        </w:rPr>
        <w:t xml:space="preserve">5 </w:t>
      </w:r>
      <w:r w:rsidR="007D50C0">
        <w:rPr>
          <w:szCs w:val="24"/>
        </w:rPr>
        <w:t>к настоящему Договору</w:t>
      </w:r>
      <w:r w:rsidR="00EA26D1" w:rsidRPr="00E712C6">
        <w:rPr>
          <w:szCs w:val="24"/>
        </w:rPr>
        <w:t xml:space="preserve">). </w:t>
      </w:r>
      <w:r w:rsidR="008A6981" w:rsidRPr="00E712C6">
        <w:rPr>
          <w:szCs w:val="24"/>
        </w:rPr>
        <w:t>В случае изменения стоимости</w:t>
      </w:r>
      <w:r w:rsidR="00EA26D1" w:rsidRPr="00E712C6">
        <w:rPr>
          <w:szCs w:val="24"/>
        </w:rPr>
        <w:t xml:space="preserve"> тепловой энергии и теплоносителя Теплоснабжающая организация направляет Потребителю для согласования новый Протокол согласования стоимости тепловой энергии и теплоносителя. Потребитель в течение 15 (</w:t>
      </w:r>
      <w:r w:rsidR="00FB5F21">
        <w:rPr>
          <w:szCs w:val="24"/>
        </w:rPr>
        <w:t>П</w:t>
      </w:r>
      <w:r w:rsidR="00EA26D1" w:rsidRPr="00E712C6">
        <w:rPr>
          <w:szCs w:val="24"/>
        </w:rPr>
        <w:t xml:space="preserve">ятнадцати) рабочих дней </w:t>
      </w:r>
      <w:r w:rsidR="00EA26D1" w:rsidRPr="00E712C6">
        <w:rPr>
          <w:szCs w:val="24"/>
        </w:rPr>
        <w:lastRenderedPageBreak/>
        <w:t>обязан подписать новый Протокол согласования стоимости тепловой энергии и теплоносителя и направить его Теплоснабжающей организации</w:t>
      </w:r>
      <w:r w:rsidR="00AB5B01">
        <w:rPr>
          <w:szCs w:val="24"/>
        </w:rPr>
        <w:t xml:space="preserve"> или представить мотивированные возражения</w:t>
      </w:r>
      <w:r w:rsidR="00EA26D1" w:rsidRPr="00E712C6">
        <w:rPr>
          <w:szCs w:val="24"/>
        </w:rPr>
        <w:t>. В случае уклонения Потребителя от подписания Протокола согласования стоимости тепловой энергии и теплоносителя</w:t>
      </w:r>
      <w:r w:rsidR="00AB5B01">
        <w:rPr>
          <w:szCs w:val="24"/>
        </w:rPr>
        <w:t xml:space="preserve"> и/или предоставления немотивированных возражений</w:t>
      </w:r>
      <w:r w:rsidR="00AB5B01" w:rsidRPr="00AB5B01">
        <w:rPr>
          <w:szCs w:val="24"/>
        </w:rPr>
        <w:t xml:space="preserve"> Протокол согласования стоимости тепловой энергии и теплоносителя</w:t>
      </w:r>
      <w:r w:rsidR="00AB5B01">
        <w:rPr>
          <w:szCs w:val="24"/>
        </w:rPr>
        <w:t xml:space="preserve"> считается принятым в редакции Теплоснабжающей организации.</w:t>
      </w:r>
    </w:p>
    <w:p w:rsidR="00550F14" w:rsidRPr="00CB4E1A" w:rsidRDefault="00550F14" w:rsidP="00550F14">
      <w:pPr>
        <w:ind w:firstLine="567"/>
        <w:jc w:val="both"/>
        <w:rPr>
          <w:szCs w:val="24"/>
        </w:rPr>
      </w:pPr>
      <w:r w:rsidRPr="00682055">
        <w:rPr>
          <w:szCs w:val="24"/>
        </w:rPr>
        <w:t xml:space="preserve">В случае направления Потребителем мотивированных возражений Теплоснабжающая организация в течение </w:t>
      </w:r>
      <w:r>
        <w:rPr>
          <w:szCs w:val="24"/>
        </w:rPr>
        <w:t>7</w:t>
      </w:r>
      <w:r w:rsidRPr="00682055">
        <w:rPr>
          <w:szCs w:val="24"/>
        </w:rPr>
        <w:t xml:space="preserve"> (</w:t>
      </w:r>
      <w:r>
        <w:rPr>
          <w:szCs w:val="24"/>
        </w:rPr>
        <w:t>Семи</w:t>
      </w:r>
      <w:r w:rsidRPr="00682055">
        <w:rPr>
          <w:szCs w:val="24"/>
        </w:rPr>
        <w:t>) рабочих дней направляет новую редакцию Протокола согласования стоимости тепловой энергии и теплоносителя. Потребитель в течение 5 (Пяти) рабочих дней направляет Теплоснабжающей организации подтверждение согласования новой редакции Протокола согласования стоимости тепловой энергии и теплоносителя. В случае неполучения Теплоснабжающей организацией подтверждения согласования в указанный срок новая редакция Протокола согласования стоимости тепловой энергии и теплоносителя считается согласованной. Направление Потребителем возражений к новой редакции Протокола согласования стоимости тепловой энергии и теплоносителя, учитывающего мотивированные возражения Потребителя, не допускается. При направлении Потребителем таких возражений, они рассматрива</w:t>
      </w:r>
      <w:r w:rsidR="00C77A58">
        <w:rPr>
          <w:szCs w:val="24"/>
        </w:rPr>
        <w:t>ю</w:t>
      </w:r>
      <w:r w:rsidRPr="00682055">
        <w:rPr>
          <w:szCs w:val="24"/>
        </w:rPr>
        <w:t>тся Теплоснабжающей организацией как немотивированные.</w:t>
      </w:r>
    </w:p>
    <w:p w:rsidR="005D72CC" w:rsidRPr="00CB4E1A" w:rsidRDefault="005D72CC" w:rsidP="00CD14B0">
      <w:pPr>
        <w:ind w:firstLine="567"/>
        <w:jc w:val="both"/>
        <w:rPr>
          <w:szCs w:val="24"/>
        </w:rPr>
      </w:pPr>
      <w:r w:rsidRPr="00CB4E1A">
        <w:rPr>
          <w:szCs w:val="24"/>
        </w:rPr>
        <w:t>4.</w:t>
      </w:r>
      <w:r w:rsidR="00944223">
        <w:rPr>
          <w:szCs w:val="24"/>
        </w:rPr>
        <w:t>3</w:t>
      </w:r>
      <w:r w:rsidRPr="00CB4E1A">
        <w:rPr>
          <w:szCs w:val="24"/>
        </w:rPr>
        <w:t>.</w:t>
      </w:r>
      <w:r w:rsidR="000504FC">
        <w:rPr>
          <w:szCs w:val="24"/>
        </w:rPr>
        <w:t> </w:t>
      </w:r>
      <w:r w:rsidRPr="00CB4E1A">
        <w:rPr>
          <w:szCs w:val="24"/>
        </w:rPr>
        <w:t xml:space="preserve">Стороны пришли к соглашению применять для осуществления расчетов за отпущенный теплоноситель коэффициент пересчета массовых величин в объемные: К=1 </w:t>
      </w:r>
      <w:r w:rsidRPr="00E712C6">
        <w:rPr>
          <w:szCs w:val="24"/>
        </w:rPr>
        <w:t>или 1 т</w:t>
      </w:r>
      <w:r w:rsidR="00CE4865">
        <w:rPr>
          <w:szCs w:val="24"/>
        </w:rPr>
        <w:t xml:space="preserve"> </w:t>
      </w:r>
      <w:r w:rsidRPr="00E712C6">
        <w:rPr>
          <w:szCs w:val="24"/>
        </w:rPr>
        <w:t>= 1 м</w:t>
      </w:r>
      <w:r w:rsidRPr="00E712C6">
        <w:rPr>
          <w:szCs w:val="24"/>
          <w:vertAlign w:val="superscript"/>
        </w:rPr>
        <w:t>3</w:t>
      </w:r>
      <w:r w:rsidRPr="00E712C6">
        <w:rPr>
          <w:szCs w:val="24"/>
        </w:rPr>
        <w:t>.</w:t>
      </w:r>
    </w:p>
    <w:p w:rsidR="00831373" w:rsidRPr="00CB4E1A" w:rsidRDefault="00831373" w:rsidP="00CD14B0">
      <w:pPr>
        <w:ind w:firstLine="567"/>
        <w:jc w:val="both"/>
        <w:rPr>
          <w:szCs w:val="24"/>
        </w:rPr>
      </w:pPr>
    </w:p>
    <w:p w:rsidR="00831373" w:rsidRPr="00CB4E1A" w:rsidRDefault="00831373" w:rsidP="00CF289C">
      <w:pPr>
        <w:widowControl w:val="0"/>
        <w:numPr>
          <w:ilvl w:val="0"/>
          <w:numId w:val="6"/>
        </w:numPr>
        <w:jc w:val="center"/>
        <w:rPr>
          <w:b/>
          <w:szCs w:val="24"/>
        </w:rPr>
      </w:pPr>
      <w:r w:rsidRPr="00CB4E1A">
        <w:rPr>
          <w:b/>
          <w:szCs w:val="24"/>
        </w:rPr>
        <w:t>ПОРЯДОК РАСЧЕТОВ</w:t>
      </w:r>
    </w:p>
    <w:p w:rsidR="00831373" w:rsidRPr="00CB7F86" w:rsidRDefault="00831373" w:rsidP="00831373">
      <w:pPr>
        <w:ind w:left="927"/>
        <w:rPr>
          <w:b/>
          <w:szCs w:val="24"/>
        </w:rPr>
      </w:pPr>
    </w:p>
    <w:p w:rsidR="00CB7F86" w:rsidRPr="00CB7F86" w:rsidRDefault="00831373" w:rsidP="00CB7F86">
      <w:pPr>
        <w:ind w:firstLine="567"/>
        <w:jc w:val="both"/>
        <w:rPr>
          <w:color w:val="000000"/>
          <w:spacing w:val="-5"/>
          <w:szCs w:val="24"/>
        </w:rPr>
      </w:pPr>
      <w:r w:rsidRPr="00CB7F86">
        <w:rPr>
          <w:szCs w:val="24"/>
        </w:rPr>
        <w:t>5.</w:t>
      </w:r>
      <w:r w:rsidR="00717B7A">
        <w:rPr>
          <w:szCs w:val="24"/>
        </w:rPr>
        <w:t>1</w:t>
      </w:r>
      <w:r w:rsidRPr="00CB7F86">
        <w:rPr>
          <w:szCs w:val="24"/>
        </w:rPr>
        <w:t>.</w:t>
      </w:r>
      <w:r w:rsidR="000504FC" w:rsidRPr="00CB7F86">
        <w:rPr>
          <w:szCs w:val="24"/>
        </w:rPr>
        <w:t> </w:t>
      </w:r>
      <w:r w:rsidR="00CB7F86" w:rsidRPr="00CB7F86">
        <w:rPr>
          <w:color w:val="000000"/>
          <w:spacing w:val="-5"/>
          <w:szCs w:val="24"/>
        </w:rPr>
        <w:t xml:space="preserve">Потребитель осуществляет оплату за тепловую энергию и теплоноситель денежными средствами на расчетный счет Теплоснабжающей организации в следующем порядке: </w:t>
      </w:r>
    </w:p>
    <w:p w:rsidR="00CB7F86" w:rsidRPr="00CB7F86" w:rsidRDefault="00CB7F86" w:rsidP="00CB7F86">
      <w:pPr>
        <w:ind w:firstLine="709"/>
        <w:jc w:val="both"/>
        <w:rPr>
          <w:color w:val="000000"/>
          <w:spacing w:val="-5"/>
          <w:szCs w:val="24"/>
        </w:rPr>
      </w:pPr>
      <w:r w:rsidRPr="00CB7F86">
        <w:rPr>
          <w:color w:val="000000"/>
          <w:spacing w:val="-5"/>
          <w:szCs w:val="24"/>
        </w:rPr>
        <w:t>- 35 процентов плановой общей стоимости тепловой энергии, потребляемой в месяце, за который осуществляется оплата, и 35 процентов плановой общей стоимости теплоносителя, потребляемого в месяце, за который осуществляется оплата, вносятся до 18-го числа текущего месяца;</w:t>
      </w:r>
    </w:p>
    <w:p w:rsidR="00CB7F86" w:rsidRPr="00CB7F86" w:rsidRDefault="00CB7F86" w:rsidP="00CB7F86">
      <w:pPr>
        <w:ind w:firstLine="709"/>
        <w:jc w:val="both"/>
        <w:rPr>
          <w:color w:val="000000"/>
          <w:spacing w:val="-5"/>
          <w:szCs w:val="24"/>
        </w:rPr>
      </w:pPr>
      <w:r w:rsidRPr="00CB7F86">
        <w:rPr>
          <w:color w:val="000000"/>
          <w:spacing w:val="-5"/>
          <w:szCs w:val="24"/>
        </w:rPr>
        <w:t>- 50 процентов плановой общей стоимости тепловой энергии, потребляемой в месяце, за который осуществляется оплата, и 50 процентов плановой общей стоимости теплоносителя, потребляемого в месяце, за который осуществляется оплата, вносятся до истечения последнего числа текущего месяца;</w:t>
      </w:r>
    </w:p>
    <w:p w:rsidR="00CB7F86" w:rsidRPr="00CB7F86" w:rsidRDefault="00CB7F86" w:rsidP="00CB7F86">
      <w:pPr>
        <w:tabs>
          <w:tab w:val="left" w:pos="142"/>
        </w:tabs>
        <w:ind w:firstLine="709"/>
        <w:jc w:val="both"/>
        <w:rPr>
          <w:color w:val="000000"/>
          <w:spacing w:val="-5"/>
          <w:szCs w:val="24"/>
        </w:rPr>
      </w:pPr>
      <w:r w:rsidRPr="00CB7F86">
        <w:rPr>
          <w:color w:val="000000"/>
          <w:spacing w:val="-5"/>
          <w:szCs w:val="24"/>
        </w:rPr>
        <w:lastRenderedPageBreak/>
        <w:t>- оплата за фактически потребленные в истекшем месяце тепловую энергию и теплоноситель с учетом средств, ранее внесенных Потребителем в качестве оплаты за тепловую энергию и теплоноситель в расчетном периоде, осуществляется до 10-го числа месяца, следующего за месяцем, за который осуществляется оплата.</w:t>
      </w:r>
    </w:p>
    <w:p w:rsidR="00CB7F86" w:rsidRPr="00CB7F86" w:rsidRDefault="00CB7F86" w:rsidP="00CB7F86">
      <w:pPr>
        <w:ind w:firstLine="567"/>
        <w:jc w:val="both"/>
        <w:rPr>
          <w:color w:val="000000"/>
          <w:spacing w:val="-5"/>
          <w:szCs w:val="24"/>
        </w:rPr>
      </w:pPr>
      <w:r w:rsidRPr="00CB7F86">
        <w:rPr>
          <w:color w:val="000000"/>
          <w:spacing w:val="-5"/>
          <w:szCs w:val="24"/>
        </w:rPr>
        <w:t>Датой оплаты считается дата поступления денежных средств на расчетный счет Теплоснабжающей организации.</w:t>
      </w:r>
    </w:p>
    <w:p w:rsidR="00831373" w:rsidRPr="00CB7F86" w:rsidRDefault="00831373" w:rsidP="00CB7F86">
      <w:pPr>
        <w:ind w:firstLine="567"/>
        <w:jc w:val="both"/>
        <w:rPr>
          <w:szCs w:val="24"/>
        </w:rPr>
      </w:pPr>
      <w:r w:rsidRPr="00CB7F86">
        <w:rPr>
          <w:szCs w:val="24"/>
        </w:rPr>
        <w:t>5.</w:t>
      </w:r>
      <w:r w:rsidR="00717B7A">
        <w:rPr>
          <w:szCs w:val="24"/>
        </w:rPr>
        <w:t>2</w:t>
      </w:r>
      <w:r w:rsidRPr="00CB7F86">
        <w:rPr>
          <w:szCs w:val="24"/>
        </w:rPr>
        <w:t>.</w:t>
      </w:r>
      <w:r w:rsidR="000504FC" w:rsidRPr="00CB7F86">
        <w:rPr>
          <w:szCs w:val="24"/>
        </w:rPr>
        <w:t> </w:t>
      </w:r>
      <w:r w:rsidR="00CB7F86" w:rsidRPr="00CB7F86">
        <w:rPr>
          <w:color w:val="000000"/>
          <w:spacing w:val="-5"/>
          <w:szCs w:val="24"/>
        </w:rPr>
        <w:t xml:space="preserve">Плановая общая стоимость потребляемых тепловой энергии и теплоносителя в месяце, за который осуществляется оплата, рассчитывается как произведение планового объема потребления тепловой энергии и теплоносителя, предоставленного Потребителем согласно </w:t>
      </w:r>
      <w:r w:rsidR="001B543C">
        <w:rPr>
          <w:color w:val="000000"/>
          <w:spacing w:val="-5"/>
          <w:szCs w:val="24"/>
        </w:rPr>
        <w:t xml:space="preserve">               </w:t>
      </w:r>
      <w:r w:rsidR="00CB7F86" w:rsidRPr="00CB7F86">
        <w:rPr>
          <w:color w:val="000000"/>
          <w:spacing w:val="-5"/>
          <w:szCs w:val="24"/>
        </w:rPr>
        <w:t>п.</w:t>
      </w:r>
      <w:r w:rsidR="001B543C">
        <w:rPr>
          <w:color w:val="000000"/>
          <w:spacing w:val="-5"/>
          <w:szCs w:val="24"/>
        </w:rPr>
        <w:t xml:space="preserve"> </w:t>
      </w:r>
      <w:r w:rsidR="00CB7F86" w:rsidRPr="00CB7F86">
        <w:rPr>
          <w:color w:val="000000"/>
          <w:spacing w:val="-5"/>
          <w:szCs w:val="24"/>
        </w:rPr>
        <w:t>2.</w:t>
      </w:r>
      <w:r w:rsidR="00864058">
        <w:rPr>
          <w:color w:val="000000"/>
          <w:spacing w:val="-5"/>
          <w:szCs w:val="24"/>
        </w:rPr>
        <w:t>4</w:t>
      </w:r>
      <w:r w:rsidR="00CB7F86" w:rsidRPr="00CB7F86">
        <w:rPr>
          <w:color w:val="000000"/>
          <w:spacing w:val="-5"/>
          <w:szCs w:val="24"/>
        </w:rPr>
        <w:t>.</w:t>
      </w:r>
      <w:r w:rsidR="00864058">
        <w:rPr>
          <w:color w:val="000000"/>
          <w:spacing w:val="-5"/>
          <w:szCs w:val="24"/>
        </w:rPr>
        <w:t>2</w:t>
      </w:r>
      <w:r w:rsidR="00513AC5">
        <w:rPr>
          <w:color w:val="000000"/>
          <w:spacing w:val="-5"/>
          <w:szCs w:val="24"/>
        </w:rPr>
        <w:t>2</w:t>
      </w:r>
      <w:r w:rsidR="00CB7F86" w:rsidRPr="00CB7F86">
        <w:rPr>
          <w:color w:val="000000"/>
          <w:spacing w:val="-5"/>
          <w:szCs w:val="24"/>
        </w:rPr>
        <w:t>. настоящего Договора в месяце, за который осуществляется оплата, и договорных цен на тепловую энергию и теплоноситель, установленных в соответствии с п.</w:t>
      </w:r>
      <w:r w:rsidR="001B543C">
        <w:rPr>
          <w:color w:val="000000"/>
          <w:spacing w:val="-5"/>
          <w:szCs w:val="24"/>
        </w:rPr>
        <w:t xml:space="preserve"> </w:t>
      </w:r>
      <w:r w:rsidR="00CB7F86" w:rsidRPr="00CB7F86">
        <w:rPr>
          <w:color w:val="000000"/>
          <w:spacing w:val="-5"/>
          <w:szCs w:val="24"/>
        </w:rPr>
        <w:t>4.1. настоящего Договора. В случае не предоставления планового объема потребления в сроки, указанные в п. 2.</w:t>
      </w:r>
      <w:r w:rsidR="00864058">
        <w:rPr>
          <w:color w:val="000000"/>
          <w:spacing w:val="-5"/>
          <w:szCs w:val="24"/>
        </w:rPr>
        <w:t>4</w:t>
      </w:r>
      <w:r w:rsidR="00CB7F86" w:rsidRPr="00CB7F86">
        <w:rPr>
          <w:color w:val="000000"/>
          <w:spacing w:val="-5"/>
          <w:szCs w:val="24"/>
        </w:rPr>
        <w:t>.</w:t>
      </w:r>
      <w:r w:rsidR="00864058">
        <w:rPr>
          <w:color w:val="000000"/>
          <w:spacing w:val="-5"/>
          <w:szCs w:val="24"/>
        </w:rPr>
        <w:t>2</w:t>
      </w:r>
      <w:r w:rsidR="00513AC5">
        <w:rPr>
          <w:color w:val="000000"/>
          <w:spacing w:val="-5"/>
          <w:szCs w:val="24"/>
        </w:rPr>
        <w:t>2</w:t>
      </w:r>
      <w:r w:rsidR="00CB7F86" w:rsidRPr="00CB7F86">
        <w:rPr>
          <w:color w:val="000000"/>
          <w:spacing w:val="-5"/>
          <w:szCs w:val="24"/>
        </w:rPr>
        <w:t xml:space="preserve">. настоящего Договора для расчета плановой общей стоимости используются договорные объемы потребления (Приложение № </w:t>
      </w:r>
      <w:r w:rsidR="00CA1D57">
        <w:rPr>
          <w:color w:val="000000"/>
          <w:spacing w:val="-5"/>
          <w:szCs w:val="24"/>
        </w:rPr>
        <w:t>6</w:t>
      </w:r>
      <w:r w:rsidR="00CA1D57" w:rsidRPr="00CB7F86">
        <w:rPr>
          <w:color w:val="000000"/>
          <w:spacing w:val="-5"/>
          <w:szCs w:val="24"/>
        </w:rPr>
        <w:t xml:space="preserve"> </w:t>
      </w:r>
      <w:r w:rsidR="00CB7F86" w:rsidRPr="00CB7F86">
        <w:rPr>
          <w:color w:val="000000"/>
          <w:spacing w:val="-5"/>
          <w:szCs w:val="24"/>
        </w:rPr>
        <w:t>к настоящему Договору).</w:t>
      </w:r>
    </w:p>
    <w:p w:rsidR="00831373" w:rsidRDefault="00831373" w:rsidP="00CB7F86">
      <w:pPr>
        <w:ind w:firstLine="600"/>
        <w:jc w:val="both"/>
        <w:rPr>
          <w:color w:val="000000"/>
          <w:spacing w:val="-5"/>
          <w:szCs w:val="24"/>
        </w:rPr>
      </w:pPr>
      <w:r w:rsidRPr="00CB7F86">
        <w:rPr>
          <w:szCs w:val="24"/>
        </w:rPr>
        <w:t>5.</w:t>
      </w:r>
      <w:r w:rsidR="00717B7A">
        <w:rPr>
          <w:szCs w:val="24"/>
        </w:rPr>
        <w:t>3</w:t>
      </w:r>
      <w:r w:rsidRPr="00CB7F86">
        <w:rPr>
          <w:szCs w:val="24"/>
        </w:rPr>
        <w:t>.</w:t>
      </w:r>
      <w:r w:rsidR="00CB7F86" w:rsidRPr="00CB7F86">
        <w:rPr>
          <w:color w:val="000000"/>
          <w:spacing w:val="-5"/>
          <w:szCs w:val="24"/>
        </w:rPr>
        <w:t xml:space="preserve"> В случае если объем фактического потребления тепловой энергии и теплоносителя за расчетный месяц меньше планируемого объема на расчетный месяц, излишне уплаченная Потребителем сумма засчитывается в счет платежей за следующие месяцы (расчетные периоды).</w:t>
      </w:r>
    </w:p>
    <w:p w:rsidR="00FF6C30" w:rsidRPr="00CB7F86" w:rsidRDefault="00FF6C30" w:rsidP="00CB7F86">
      <w:pPr>
        <w:ind w:firstLine="600"/>
        <w:jc w:val="both"/>
        <w:rPr>
          <w:szCs w:val="24"/>
        </w:rPr>
      </w:pPr>
      <w:r>
        <w:rPr>
          <w:color w:val="000000"/>
          <w:spacing w:val="-5"/>
          <w:szCs w:val="24"/>
        </w:rPr>
        <w:t>5.</w:t>
      </w:r>
      <w:r w:rsidR="00717B7A">
        <w:rPr>
          <w:color w:val="000000"/>
          <w:spacing w:val="-5"/>
          <w:szCs w:val="24"/>
        </w:rPr>
        <w:t>4</w:t>
      </w:r>
      <w:r>
        <w:rPr>
          <w:color w:val="000000"/>
          <w:spacing w:val="-5"/>
          <w:szCs w:val="24"/>
        </w:rPr>
        <w:t>. На сумму авансового платежа Теплоснабжающая организация выставляет счет-фактуру не позднее 5 (</w:t>
      </w:r>
      <w:r w:rsidR="00D455F2">
        <w:rPr>
          <w:color w:val="000000"/>
          <w:spacing w:val="-5"/>
          <w:szCs w:val="24"/>
        </w:rPr>
        <w:t>Пяти</w:t>
      </w:r>
      <w:r>
        <w:rPr>
          <w:color w:val="000000"/>
          <w:spacing w:val="-5"/>
          <w:szCs w:val="24"/>
        </w:rPr>
        <w:t>) календарных дней, считая со дня получения авансового платежа в счет поставки тепловой энергии и теплоносителя по Договору.</w:t>
      </w:r>
    </w:p>
    <w:p w:rsidR="00831373" w:rsidRPr="00CB7F86" w:rsidRDefault="00831373" w:rsidP="00AD277D">
      <w:pPr>
        <w:tabs>
          <w:tab w:val="left" w:pos="567"/>
        </w:tabs>
        <w:ind w:firstLine="567"/>
        <w:jc w:val="both"/>
        <w:rPr>
          <w:szCs w:val="24"/>
        </w:rPr>
      </w:pPr>
      <w:r w:rsidRPr="00CB7F86">
        <w:rPr>
          <w:szCs w:val="24"/>
        </w:rPr>
        <w:t>5.</w:t>
      </w:r>
      <w:r w:rsidR="00717B7A">
        <w:rPr>
          <w:szCs w:val="24"/>
        </w:rPr>
        <w:t>5</w:t>
      </w:r>
      <w:r w:rsidRPr="00CB7F86">
        <w:rPr>
          <w:szCs w:val="24"/>
        </w:rPr>
        <w:t>.</w:t>
      </w:r>
      <w:r w:rsidR="000504FC" w:rsidRPr="00CB7F86">
        <w:rPr>
          <w:szCs w:val="24"/>
        </w:rPr>
        <w:t> </w:t>
      </w:r>
      <w:r w:rsidRPr="00CB7F86">
        <w:rPr>
          <w:szCs w:val="24"/>
        </w:rPr>
        <w:t>При осуществлении платежа, Потребитель указывает в платежных документах номер настоящего Договора</w:t>
      </w:r>
      <w:r w:rsidR="00FF6C30">
        <w:rPr>
          <w:szCs w:val="24"/>
        </w:rPr>
        <w:t>, счета-фактуры, на основании которых производится платеж.</w:t>
      </w:r>
    </w:p>
    <w:p w:rsidR="00FF6C30" w:rsidRPr="00CB4E1A" w:rsidRDefault="00FF6C30" w:rsidP="00831373">
      <w:pPr>
        <w:ind w:firstLine="567"/>
        <w:jc w:val="both"/>
        <w:rPr>
          <w:szCs w:val="24"/>
        </w:rPr>
      </w:pPr>
      <w:r>
        <w:rPr>
          <w:szCs w:val="24"/>
        </w:rPr>
        <w:t>5.</w:t>
      </w:r>
      <w:r w:rsidR="00D5216C">
        <w:rPr>
          <w:szCs w:val="24"/>
        </w:rPr>
        <w:t>6</w:t>
      </w:r>
      <w:r>
        <w:rPr>
          <w:szCs w:val="24"/>
        </w:rPr>
        <w:t>. По требованию любой из Сторон, но не чаще, чем раз в месяц, проводится сверка взаимных расчетов за потребленную тепловую энергию и теплоноситель.</w:t>
      </w:r>
    </w:p>
    <w:bookmarkEnd w:id="1"/>
    <w:bookmarkEnd w:id="2"/>
    <w:p w:rsidR="008608BF" w:rsidRDefault="008608BF" w:rsidP="005D72CC">
      <w:pPr>
        <w:ind w:firstLine="567"/>
        <w:jc w:val="both"/>
      </w:pPr>
    </w:p>
    <w:p w:rsidR="005D72CC" w:rsidRPr="00CB4E1A" w:rsidRDefault="005D72CC" w:rsidP="00CF289C">
      <w:pPr>
        <w:widowControl w:val="0"/>
        <w:numPr>
          <w:ilvl w:val="0"/>
          <w:numId w:val="6"/>
        </w:numPr>
        <w:jc w:val="center"/>
        <w:rPr>
          <w:b/>
          <w:szCs w:val="24"/>
        </w:rPr>
      </w:pPr>
      <w:r w:rsidRPr="00CB4E1A">
        <w:rPr>
          <w:b/>
          <w:szCs w:val="24"/>
        </w:rPr>
        <w:t>ОСОБЫЕ УСЛОВИЯ</w:t>
      </w:r>
    </w:p>
    <w:p w:rsidR="005D72CC" w:rsidRPr="00CB4E1A" w:rsidRDefault="005D72CC" w:rsidP="005D72CC">
      <w:pPr>
        <w:ind w:left="567"/>
        <w:rPr>
          <w:b/>
          <w:szCs w:val="24"/>
        </w:rPr>
      </w:pPr>
    </w:p>
    <w:p w:rsidR="00963027" w:rsidRPr="000B0F6F" w:rsidRDefault="005D72CC" w:rsidP="00E15C3B">
      <w:pPr>
        <w:ind w:firstLine="567"/>
        <w:jc w:val="both"/>
        <w:rPr>
          <w:szCs w:val="24"/>
        </w:rPr>
      </w:pPr>
      <w:r w:rsidRPr="00CB4E1A">
        <w:rPr>
          <w:szCs w:val="24"/>
        </w:rPr>
        <w:t>6.1.</w:t>
      </w:r>
      <w:r w:rsidR="000504FC">
        <w:rPr>
          <w:szCs w:val="24"/>
        </w:rPr>
        <w:t> </w:t>
      </w:r>
      <w:r w:rsidR="00963027" w:rsidRPr="000B0F6F">
        <w:rPr>
          <w:szCs w:val="24"/>
        </w:rPr>
        <w:t>Включение в работу тепло</w:t>
      </w:r>
      <w:r w:rsidR="00963027">
        <w:rPr>
          <w:szCs w:val="24"/>
        </w:rPr>
        <w:t>потребляющих</w:t>
      </w:r>
      <w:r w:rsidR="00963027" w:rsidRPr="000B0F6F">
        <w:rPr>
          <w:szCs w:val="24"/>
        </w:rPr>
        <w:t xml:space="preserve"> установок Потребителя производится при условии</w:t>
      </w:r>
      <w:r w:rsidR="00E15C3B">
        <w:rPr>
          <w:szCs w:val="24"/>
        </w:rPr>
        <w:t xml:space="preserve"> </w:t>
      </w:r>
      <w:r w:rsidR="00963027" w:rsidRPr="000B0F6F">
        <w:rPr>
          <w:szCs w:val="24"/>
        </w:rPr>
        <w:t>отсутствия задолженности у Потребителя за потребленную тепловую энергию и теплоноситель</w:t>
      </w:r>
      <w:r w:rsidR="00E15C3B">
        <w:rPr>
          <w:szCs w:val="24"/>
        </w:rPr>
        <w:t>.</w:t>
      </w:r>
    </w:p>
    <w:p w:rsidR="005D72CC" w:rsidRPr="00CB4E1A" w:rsidRDefault="005D72CC" w:rsidP="005D72CC">
      <w:pPr>
        <w:ind w:firstLine="567"/>
        <w:jc w:val="both"/>
        <w:rPr>
          <w:szCs w:val="24"/>
        </w:rPr>
      </w:pPr>
      <w:r w:rsidRPr="00CB4E1A">
        <w:rPr>
          <w:szCs w:val="24"/>
        </w:rPr>
        <w:lastRenderedPageBreak/>
        <w:t>6.2.</w:t>
      </w:r>
      <w:r w:rsidR="000504FC">
        <w:rPr>
          <w:szCs w:val="24"/>
        </w:rPr>
        <w:t> </w:t>
      </w:r>
      <w:r w:rsidRPr="00CB4E1A">
        <w:rPr>
          <w:szCs w:val="24"/>
        </w:rPr>
        <w:t>Увеличение Потребителем максимум</w:t>
      </w:r>
      <w:r w:rsidR="001B5EBE">
        <w:rPr>
          <w:szCs w:val="24"/>
        </w:rPr>
        <w:t>ов</w:t>
      </w:r>
      <w:r w:rsidRPr="00CB4E1A">
        <w:rPr>
          <w:szCs w:val="24"/>
        </w:rPr>
        <w:t xml:space="preserve"> договорной нагрузки</w:t>
      </w:r>
      <w:r w:rsidR="001B5EBE">
        <w:rPr>
          <w:szCs w:val="24"/>
        </w:rPr>
        <w:t>,</w:t>
      </w:r>
      <w:r w:rsidRPr="00CB4E1A">
        <w:rPr>
          <w:szCs w:val="24"/>
        </w:rPr>
        <w:t xml:space="preserve"> </w:t>
      </w:r>
      <w:r w:rsidR="001B5EBE">
        <w:rPr>
          <w:szCs w:val="24"/>
        </w:rPr>
        <w:t xml:space="preserve">выше </w:t>
      </w:r>
      <w:r w:rsidR="00D53EE0" w:rsidRPr="00CB4E1A">
        <w:rPr>
          <w:szCs w:val="24"/>
        </w:rPr>
        <w:t>указанных в</w:t>
      </w:r>
      <w:r w:rsidR="00D53EE0">
        <w:rPr>
          <w:szCs w:val="24"/>
        </w:rPr>
        <w:t xml:space="preserve"> п.</w:t>
      </w:r>
      <w:r w:rsidR="006B2825">
        <w:rPr>
          <w:szCs w:val="24"/>
        </w:rPr>
        <w:t xml:space="preserve"> 2.2.2 </w:t>
      </w:r>
      <w:r w:rsidR="006B2825" w:rsidRPr="00CB4E1A">
        <w:rPr>
          <w:szCs w:val="24"/>
        </w:rPr>
        <w:t>настояще</w:t>
      </w:r>
      <w:r w:rsidR="006B2825">
        <w:rPr>
          <w:szCs w:val="24"/>
        </w:rPr>
        <w:t>го</w:t>
      </w:r>
      <w:r w:rsidR="006B2825" w:rsidRPr="00CB4E1A">
        <w:rPr>
          <w:szCs w:val="24"/>
        </w:rPr>
        <w:t xml:space="preserve"> </w:t>
      </w:r>
      <w:r w:rsidRPr="00CB4E1A">
        <w:rPr>
          <w:szCs w:val="24"/>
        </w:rPr>
        <w:t>Договор</w:t>
      </w:r>
      <w:r w:rsidR="001B5EBE">
        <w:rPr>
          <w:szCs w:val="24"/>
        </w:rPr>
        <w:t>а</w:t>
      </w:r>
      <w:r w:rsidRPr="00CB4E1A">
        <w:rPr>
          <w:szCs w:val="24"/>
        </w:rPr>
        <w:t>, допускается только с разрешения Теплоснабжающей организации после выполнения технических условий, согласованных с Теплоснабжающей организацией, получения допуска органа государственного энергетического надзора на использование теплоустановок</w:t>
      </w:r>
      <w:r w:rsidR="008508B7">
        <w:rPr>
          <w:szCs w:val="24"/>
        </w:rPr>
        <w:t>,</w:t>
      </w:r>
      <w:r w:rsidRPr="00CB4E1A">
        <w:rPr>
          <w:szCs w:val="24"/>
        </w:rPr>
        <w:t xml:space="preserve"> и внесения соответствующих изменений в настоящий Договор.</w:t>
      </w:r>
    </w:p>
    <w:p w:rsidR="005D72CC" w:rsidRPr="00CB4E1A" w:rsidRDefault="005D72CC" w:rsidP="00103D56">
      <w:pPr>
        <w:ind w:firstLine="567"/>
        <w:jc w:val="both"/>
        <w:rPr>
          <w:szCs w:val="24"/>
        </w:rPr>
      </w:pPr>
      <w:r w:rsidRPr="00CB4E1A">
        <w:rPr>
          <w:szCs w:val="24"/>
        </w:rPr>
        <w:t>6.</w:t>
      </w:r>
      <w:r w:rsidR="009D1CD4">
        <w:rPr>
          <w:szCs w:val="24"/>
        </w:rPr>
        <w:t>3</w:t>
      </w:r>
      <w:r w:rsidRPr="00CB4E1A">
        <w:rPr>
          <w:szCs w:val="24"/>
        </w:rPr>
        <w:t>.</w:t>
      </w:r>
      <w:r w:rsidR="000504FC">
        <w:rPr>
          <w:szCs w:val="24"/>
        </w:rPr>
        <w:t> </w:t>
      </w:r>
      <w:r w:rsidRPr="00CB4E1A">
        <w:rPr>
          <w:szCs w:val="24"/>
        </w:rPr>
        <w:t>Сведения о должностных лицах Сторон, имеющих право ведения оперативных переговоров, решения оперативных вопросов, в том числе связанных с подачей и прекращением подачи тепловой энергии и теплоносителя, указаны в Приложении №</w:t>
      </w:r>
      <w:r w:rsidR="000504FC">
        <w:rPr>
          <w:szCs w:val="24"/>
        </w:rPr>
        <w:t> </w:t>
      </w:r>
      <w:r w:rsidR="00CA1D57">
        <w:rPr>
          <w:szCs w:val="24"/>
        </w:rPr>
        <w:t>7</w:t>
      </w:r>
      <w:r w:rsidR="00AC1A17" w:rsidRPr="00CB4E1A">
        <w:rPr>
          <w:szCs w:val="24"/>
        </w:rPr>
        <w:t xml:space="preserve"> </w:t>
      </w:r>
      <w:r w:rsidRPr="00CB4E1A">
        <w:rPr>
          <w:szCs w:val="24"/>
        </w:rPr>
        <w:t>к настоящему Договору.</w:t>
      </w:r>
    </w:p>
    <w:p w:rsidR="00843D28" w:rsidRPr="00CB4E1A" w:rsidRDefault="00843D28" w:rsidP="00F05190">
      <w:pPr>
        <w:jc w:val="both"/>
      </w:pPr>
    </w:p>
    <w:p w:rsidR="00872271" w:rsidRPr="00CB4E1A" w:rsidRDefault="00872271" w:rsidP="00CF289C">
      <w:pPr>
        <w:widowControl w:val="0"/>
        <w:numPr>
          <w:ilvl w:val="0"/>
          <w:numId w:val="6"/>
        </w:numPr>
        <w:jc w:val="center"/>
        <w:rPr>
          <w:b/>
          <w:szCs w:val="24"/>
        </w:rPr>
      </w:pPr>
      <w:r w:rsidRPr="00CB4E1A">
        <w:rPr>
          <w:b/>
          <w:szCs w:val="24"/>
        </w:rPr>
        <w:t>ОТВЕТСТВЕННОСТЬ СТОРОН</w:t>
      </w:r>
    </w:p>
    <w:p w:rsidR="00872271" w:rsidRPr="00CB4E1A" w:rsidRDefault="00872271" w:rsidP="00872271">
      <w:pPr>
        <w:ind w:left="927"/>
        <w:rPr>
          <w:b/>
          <w:szCs w:val="24"/>
        </w:rPr>
      </w:pPr>
    </w:p>
    <w:p w:rsidR="00872271" w:rsidRPr="00CB4E1A" w:rsidRDefault="00872271" w:rsidP="00872271">
      <w:pPr>
        <w:ind w:firstLine="567"/>
        <w:jc w:val="both"/>
        <w:rPr>
          <w:szCs w:val="24"/>
        </w:rPr>
      </w:pPr>
      <w:r w:rsidRPr="00CB4E1A">
        <w:rPr>
          <w:szCs w:val="24"/>
        </w:rPr>
        <w:t>7.1.</w:t>
      </w:r>
      <w:r w:rsidR="000504FC">
        <w:rPr>
          <w:szCs w:val="24"/>
        </w:rPr>
        <w:t> </w:t>
      </w:r>
      <w:r w:rsidRPr="00CB4E1A">
        <w:rPr>
          <w:szCs w:val="24"/>
        </w:rPr>
        <w:t xml:space="preserve">Стороны несут ответственность за несоблюдение требований к </w:t>
      </w:r>
      <w:r w:rsidRPr="002B506A">
        <w:rPr>
          <w:szCs w:val="24"/>
        </w:rPr>
        <w:t>параметрам качества теплоснабжения, нарушение режима потребления тепловой энерг</w:t>
      </w:r>
      <w:r w:rsidRPr="00CB4E1A">
        <w:rPr>
          <w:szCs w:val="24"/>
        </w:rPr>
        <w:t xml:space="preserve">ии и (или) теплоносителя в порядке и размере, </w:t>
      </w:r>
      <w:r w:rsidR="00FD6C4B" w:rsidRPr="00CB4E1A">
        <w:rPr>
          <w:szCs w:val="24"/>
        </w:rPr>
        <w:t>предусмотренн</w:t>
      </w:r>
      <w:r w:rsidR="002C1A3C">
        <w:rPr>
          <w:szCs w:val="24"/>
        </w:rPr>
        <w:t>ыми</w:t>
      </w:r>
      <w:r w:rsidR="00FD6C4B" w:rsidRPr="00CB4E1A">
        <w:rPr>
          <w:szCs w:val="24"/>
        </w:rPr>
        <w:t xml:space="preserve"> з</w:t>
      </w:r>
      <w:r w:rsidRPr="00CB4E1A">
        <w:rPr>
          <w:szCs w:val="24"/>
        </w:rPr>
        <w:t>аконодательством Российской Ф</w:t>
      </w:r>
      <w:r w:rsidR="00ED5897">
        <w:rPr>
          <w:szCs w:val="24"/>
        </w:rPr>
        <w:t>едерации и настоящим Договором.</w:t>
      </w:r>
    </w:p>
    <w:p w:rsidR="00872271" w:rsidRPr="00CB4E1A" w:rsidRDefault="00872271" w:rsidP="00872271">
      <w:pPr>
        <w:ind w:firstLine="567"/>
        <w:jc w:val="both"/>
        <w:rPr>
          <w:szCs w:val="24"/>
        </w:rPr>
      </w:pPr>
      <w:r w:rsidRPr="00CB4E1A">
        <w:rPr>
          <w:szCs w:val="24"/>
        </w:rPr>
        <w:t>7.2.</w:t>
      </w:r>
      <w:r w:rsidR="000504FC">
        <w:rPr>
          <w:szCs w:val="24"/>
        </w:rPr>
        <w:t> </w:t>
      </w:r>
      <w:r w:rsidRPr="00CB4E1A">
        <w:rPr>
          <w:szCs w:val="24"/>
        </w:rPr>
        <w:t xml:space="preserve">В случае перерывов теплоснабжения Потребителя по вине Теплоснабжающей организации, а также подачи Потребителю тепловой энергии пониженного качества, зафиксированного </w:t>
      </w:r>
      <w:r w:rsidR="00320A7E">
        <w:rPr>
          <w:szCs w:val="24"/>
        </w:rPr>
        <w:t>поверенными</w:t>
      </w:r>
      <w:r w:rsidRPr="00CB4E1A">
        <w:rPr>
          <w:szCs w:val="24"/>
        </w:rPr>
        <w:t xml:space="preserve"> приборами, включенными в </w:t>
      </w:r>
      <w:r w:rsidR="00833EE4">
        <w:rPr>
          <w:szCs w:val="24"/>
        </w:rPr>
        <w:t xml:space="preserve">Федеральный информационный фонд по обеспечению единства измерений </w:t>
      </w:r>
      <w:r w:rsidRPr="00CB4E1A">
        <w:rPr>
          <w:szCs w:val="24"/>
        </w:rPr>
        <w:t xml:space="preserve">и </w:t>
      </w:r>
      <w:r w:rsidR="00FD6C4B" w:rsidRPr="00CB4E1A">
        <w:rPr>
          <w:szCs w:val="24"/>
        </w:rPr>
        <w:t xml:space="preserve">при наличии подписанного уполномоченными представителями Сторон </w:t>
      </w:r>
      <w:r w:rsidR="00FD6C4B">
        <w:rPr>
          <w:szCs w:val="24"/>
        </w:rPr>
        <w:t>соответствующего акта</w:t>
      </w:r>
      <w:r w:rsidR="00FD6C4B" w:rsidRPr="00CB4E1A">
        <w:rPr>
          <w:szCs w:val="24"/>
        </w:rPr>
        <w:t xml:space="preserve">, </w:t>
      </w:r>
      <w:r w:rsidRPr="00CB4E1A">
        <w:rPr>
          <w:szCs w:val="24"/>
        </w:rPr>
        <w:t>Теплоснабжающая организация возмещает Потребителю п</w:t>
      </w:r>
      <w:r w:rsidR="00ED5897">
        <w:rPr>
          <w:szCs w:val="24"/>
        </w:rPr>
        <w:t>ричиненный этим реальный ущерб.</w:t>
      </w:r>
    </w:p>
    <w:p w:rsidR="00872271" w:rsidRPr="00CB4E1A" w:rsidRDefault="00872271" w:rsidP="00872271">
      <w:pPr>
        <w:ind w:firstLine="567"/>
        <w:jc w:val="both"/>
        <w:rPr>
          <w:szCs w:val="24"/>
        </w:rPr>
      </w:pPr>
      <w:r w:rsidRPr="009D1CD4">
        <w:rPr>
          <w:szCs w:val="24"/>
        </w:rPr>
        <w:t>Теплоснабжающая организация не несет ответственность перед Потребителем за отпуск тепловой энергии и теплоносител</w:t>
      </w:r>
      <w:r w:rsidR="00741109" w:rsidRPr="009D1CD4">
        <w:rPr>
          <w:szCs w:val="24"/>
        </w:rPr>
        <w:t>я</w:t>
      </w:r>
      <w:r w:rsidRPr="009D1CD4">
        <w:rPr>
          <w:szCs w:val="24"/>
        </w:rPr>
        <w:t xml:space="preserve"> с пониженными параметрами за те сутки, в течение которых Потребитель допускал превышение величины потребления или не соблюдал установленных для него режимов потребления.</w:t>
      </w:r>
    </w:p>
    <w:p w:rsidR="00872271" w:rsidRPr="00CB4E1A" w:rsidRDefault="00872271" w:rsidP="00872271">
      <w:pPr>
        <w:ind w:firstLine="567"/>
        <w:jc w:val="both"/>
        <w:rPr>
          <w:szCs w:val="24"/>
        </w:rPr>
      </w:pPr>
      <w:r w:rsidRPr="00CB4E1A">
        <w:rPr>
          <w:szCs w:val="24"/>
        </w:rPr>
        <w:t>7.3.</w:t>
      </w:r>
      <w:r w:rsidR="000504FC">
        <w:rPr>
          <w:szCs w:val="24"/>
        </w:rPr>
        <w:t> </w:t>
      </w:r>
      <w:r w:rsidRPr="00CB4E1A">
        <w:rPr>
          <w:szCs w:val="24"/>
        </w:rPr>
        <w:t>В случаях неисполнения или ненадлежащего исполнения обязательств по настоящему Договору Сторона, нарушившая обязательство, обязана возместить причиненный этим реальный ущерб (ст. 547 ГК РФ).</w:t>
      </w:r>
    </w:p>
    <w:p w:rsidR="00872271" w:rsidRPr="00CB4E1A" w:rsidRDefault="00872271" w:rsidP="008508B7">
      <w:pPr>
        <w:ind w:firstLine="567"/>
        <w:jc w:val="both"/>
        <w:rPr>
          <w:szCs w:val="24"/>
        </w:rPr>
      </w:pPr>
      <w:r w:rsidRPr="00CB4E1A">
        <w:rPr>
          <w:szCs w:val="24"/>
        </w:rPr>
        <w:t>7.</w:t>
      </w:r>
      <w:r w:rsidR="003A46BE">
        <w:rPr>
          <w:szCs w:val="24"/>
        </w:rPr>
        <w:t>4</w:t>
      </w:r>
      <w:r w:rsidRPr="00CB4E1A">
        <w:rPr>
          <w:szCs w:val="24"/>
        </w:rPr>
        <w:t>.</w:t>
      </w:r>
      <w:r w:rsidR="000504FC">
        <w:rPr>
          <w:szCs w:val="24"/>
        </w:rPr>
        <w:t> </w:t>
      </w:r>
      <w:r w:rsidRPr="00CB4E1A">
        <w:rPr>
          <w:szCs w:val="24"/>
        </w:rPr>
        <w:t>Теплоснабжающая организация не несет материальной ответственности перед Потребителем за</w:t>
      </w:r>
      <w:r w:rsidRPr="00CB4E1A">
        <w:rPr>
          <w:color w:val="FF0000"/>
          <w:szCs w:val="24"/>
        </w:rPr>
        <w:t xml:space="preserve"> </w:t>
      </w:r>
      <w:r w:rsidRPr="00CB4E1A">
        <w:rPr>
          <w:szCs w:val="24"/>
        </w:rPr>
        <w:t>недоотпуск тепловой энергии или отпуск ее с пониженным качеством, вызванные следующим:</w:t>
      </w:r>
    </w:p>
    <w:p w:rsidR="00872271" w:rsidRPr="00CB4E1A" w:rsidRDefault="00872271" w:rsidP="00CF289C">
      <w:pPr>
        <w:pStyle w:val="af0"/>
        <w:numPr>
          <w:ilvl w:val="0"/>
          <w:numId w:val="7"/>
        </w:numPr>
        <w:tabs>
          <w:tab w:val="left" w:pos="993"/>
        </w:tabs>
        <w:ind w:left="0" w:firstLine="709"/>
        <w:jc w:val="both"/>
        <w:rPr>
          <w:sz w:val="24"/>
          <w:szCs w:val="24"/>
        </w:rPr>
      </w:pPr>
      <w:r w:rsidRPr="00CB4E1A">
        <w:rPr>
          <w:sz w:val="24"/>
          <w:szCs w:val="24"/>
        </w:rPr>
        <w:t>ограничением или прекращением подачи тепловой энергии и теплоносителя, осуществленным по предписанию органа государственного энергетического надзора;</w:t>
      </w:r>
    </w:p>
    <w:p w:rsidR="00872271" w:rsidRPr="00CB4E1A" w:rsidRDefault="00872271" w:rsidP="00CF289C">
      <w:pPr>
        <w:pStyle w:val="af0"/>
        <w:numPr>
          <w:ilvl w:val="0"/>
          <w:numId w:val="7"/>
        </w:numPr>
        <w:tabs>
          <w:tab w:val="left" w:pos="993"/>
        </w:tabs>
        <w:ind w:left="0" w:firstLine="709"/>
        <w:jc w:val="both"/>
        <w:rPr>
          <w:sz w:val="24"/>
          <w:szCs w:val="24"/>
        </w:rPr>
      </w:pPr>
      <w:r w:rsidRPr="00CB4E1A">
        <w:rPr>
          <w:sz w:val="24"/>
          <w:szCs w:val="24"/>
        </w:rPr>
        <w:t>ограничениями или отключениями в со</w:t>
      </w:r>
      <w:r w:rsidR="001358F0" w:rsidRPr="00CB4E1A">
        <w:rPr>
          <w:sz w:val="24"/>
          <w:szCs w:val="24"/>
        </w:rPr>
        <w:t>ответствии с пп.</w:t>
      </w:r>
      <w:r w:rsidR="000504FC">
        <w:rPr>
          <w:sz w:val="24"/>
          <w:szCs w:val="24"/>
        </w:rPr>
        <w:t> </w:t>
      </w:r>
      <w:r w:rsidR="001358F0" w:rsidRPr="00CB4E1A">
        <w:rPr>
          <w:sz w:val="24"/>
          <w:szCs w:val="24"/>
        </w:rPr>
        <w:t>2.3.2, 2.3.3</w:t>
      </w:r>
      <w:r w:rsidRPr="00CB4E1A">
        <w:rPr>
          <w:sz w:val="24"/>
          <w:szCs w:val="24"/>
        </w:rPr>
        <w:t xml:space="preserve"> настоящего Договора;</w:t>
      </w:r>
    </w:p>
    <w:p w:rsidR="00872271" w:rsidRPr="00CB4E1A" w:rsidRDefault="00872271" w:rsidP="00CF289C">
      <w:pPr>
        <w:pStyle w:val="af0"/>
        <w:numPr>
          <w:ilvl w:val="0"/>
          <w:numId w:val="7"/>
        </w:numPr>
        <w:tabs>
          <w:tab w:val="left" w:pos="993"/>
        </w:tabs>
        <w:ind w:left="0" w:firstLine="709"/>
        <w:jc w:val="both"/>
        <w:rPr>
          <w:sz w:val="24"/>
          <w:szCs w:val="24"/>
        </w:rPr>
      </w:pPr>
      <w:r w:rsidRPr="00CB4E1A">
        <w:rPr>
          <w:sz w:val="24"/>
          <w:szCs w:val="24"/>
        </w:rPr>
        <w:lastRenderedPageBreak/>
        <w:t xml:space="preserve">неправильными действиями персонала Потребителя; </w:t>
      </w:r>
    </w:p>
    <w:p w:rsidR="00872271" w:rsidRPr="000B0F6F" w:rsidRDefault="00872271" w:rsidP="00CF289C">
      <w:pPr>
        <w:pStyle w:val="af0"/>
        <w:numPr>
          <w:ilvl w:val="0"/>
          <w:numId w:val="7"/>
        </w:numPr>
        <w:tabs>
          <w:tab w:val="left" w:pos="993"/>
        </w:tabs>
        <w:ind w:left="0" w:firstLine="709"/>
        <w:jc w:val="both"/>
        <w:rPr>
          <w:sz w:val="24"/>
          <w:szCs w:val="24"/>
        </w:rPr>
      </w:pPr>
      <w:r w:rsidRPr="000B0F6F">
        <w:rPr>
          <w:sz w:val="24"/>
          <w:szCs w:val="24"/>
        </w:rPr>
        <w:t>повреждением оборудования Потребителя</w:t>
      </w:r>
      <w:r w:rsidR="00105F07" w:rsidRPr="000B0F6F">
        <w:rPr>
          <w:sz w:val="24"/>
          <w:szCs w:val="24"/>
        </w:rPr>
        <w:t>.</w:t>
      </w:r>
    </w:p>
    <w:p w:rsidR="00872271" w:rsidRPr="00CB4E1A" w:rsidRDefault="00872271" w:rsidP="00872271">
      <w:pPr>
        <w:ind w:firstLine="567"/>
        <w:jc w:val="both"/>
        <w:rPr>
          <w:szCs w:val="24"/>
        </w:rPr>
      </w:pPr>
      <w:r w:rsidRPr="00CB4E1A">
        <w:rPr>
          <w:szCs w:val="24"/>
        </w:rPr>
        <w:t>7.</w:t>
      </w:r>
      <w:r w:rsidR="003A46BE">
        <w:rPr>
          <w:szCs w:val="24"/>
        </w:rPr>
        <w:t>5</w:t>
      </w:r>
      <w:r w:rsidRPr="00CB4E1A">
        <w:rPr>
          <w:szCs w:val="24"/>
        </w:rPr>
        <w:t>.</w:t>
      </w:r>
      <w:r w:rsidR="000504FC">
        <w:rPr>
          <w:szCs w:val="24"/>
        </w:rPr>
        <w:t> </w:t>
      </w:r>
      <w:r w:rsidRPr="00CB4E1A">
        <w:rPr>
          <w:szCs w:val="24"/>
        </w:rPr>
        <w:t xml:space="preserve">Потребитель несет ответственность: </w:t>
      </w:r>
    </w:p>
    <w:p w:rsidR="00872271" w:rsidRPr="00CB4E1A" w:rsidRDefault="00872271" w:rsidP="008508B7">
      <w:pPr>
        <w:ind w:firstLine="709"/>
        <w:jc w:val="both"/>
        <w:rPr>
          <w:szCs w:val="24"/>
        </w:rPr>
      </w:pPr>
      <w:r w:rsidRPr="00CB4E1A">
        <w:rPr>
          <w:szCs w:val="24"/>
        </w:rPr>
        <w:t>-</w:t>
      </w:r>
      <w:r w:rsidR="00ED5897">
        <w:rPr>
          <w:szCs w:val="24"/>
        </w:rPr>
        <w:t> </w:t>
      </w:r>
      <w:r w:rsidRPr="00CB4E1A">
        <w:rPr>
          <w:szCs w:val="24"/>
        </w:rPr>
        <w:t xml:space="preserve">за неисполнение или ненадлежащее исполнение обязательств по оплате тепловой энергии и (или) теплоносителя, в том числе обязательств по их предварительной оплате, </w:t>
      </w:r>
      <w:r w:rsidRPr="00AD277D">
        <w:rPr>
          <w:szCs w:val="24"/>
        </w:rPr>
        <w:t>ес</w:t>
      </w:r>
      <w:r w:rsidR="001358F0" w:rsidRPr="00AD277D">
        <w:rPr>
          <w:szCs w:val="24"/>
        </w:rPr>
        <w:t>ли такое условие предусмотрено Д</w:t>
      </w:r>
      <w:r w:rsidR="008508B7" w:rsidRPr="00AD277D">
        <w:rPr>
          <w:szCs w:val="24"/>
        </w:rPr>
        <w:t>оговором;</w:t>
      </w:r>
    </w:p>
    <w:p w:rsidR="00872271" w:rsidRPr="00CB4E1A" w:rsidRDefault="008508B7" w:rsidP="008508B7">
      <w:pPr>
        <w:ind w:firstLine="709"/>
        <w:jc w:val="both"/>
        <w:rPr>
          <w:szCs w:val="24"/>
        </w:rPr>
      </w:pPr>
      <w:r>
        <w:rPr>
          <w:szCs w:val="24"/>
        </w:rPr>
        <w:t>-</w:t>
      </w:r>
      <w:r w:rsidR="00ED5897">
        <w:rPr>
          <w:szCs w:val="24"/>
        </w:rPr>
        <w:t> </w:t>
      </w:r>
      <w:r w:rsidR="00872271" w:rsidRPr="00CB4E1A">
        <w:rPr>
          <w:szCs w:val="24"/>
        </w:rPr>
        <w:t>за сохранность и исправность установленных приборов учета тепловой энергии</w:t>
      </w:r>
      <w:r w:rsidR="00415221">
        <w:rPr>
          <w:szCs w:val="24"/>
        </w:rPr>
        <w:t xml:space="preserve"> и теплоносителя</w:t>
      </w:r>
      <w:r w:rsidR="00872271" w:rsidRPr="00CB4E1A">
        <w:rPr>
          <w:szCs w:val="24"/>
        </w:rPr>
        <w:t>;</w:t>
      </w:r>
    </w:p>
    <w:p w:rsidR="00872271" w:rsidRPr="00CB4E1A" w:rsidRDefault="008508B7" w:rsidP="008508B7">
      <w:pPr>
        <w:ind w:firstLine="709"/>
        <w:jc w:val="both"/>
        <w:rPr>
          <w:szCs w:val="24"/>
        </w:rPr>
      </w:pPr>
      <w:r>
        <w:rPr>
          <w:szCs w:val="24"/>
        </w:rPr>
        <w:t>-</w:t>
      </w:r>
      <w:r w:rsidR="00ED5897">
        <w:rPr>
          <w:szCs w:val="24"/>
        </w:rPr>
        <w:t> </w:t>
      </w:r>
      <w:r w:rsidR="00872271" w:rsidRPr="00CB4E1A">
        <w:rPr>
          <w:szCs w:val="24"/>
        </w:rPr>
        <w:t>за техническое состояние и эксплуатацию находящихся в его ведении систем теплопотребления</w:t>
      </w:r>
      <w:r w:rsidR="001358F0" w:rsidRPr="00CB4E1A">
        <w:rPr>
          <w:szCs w:val="24"/>
        </w:rPr>
        <w:t>.</w:t>
      </w:r>
    </w:p>
    <w:p w:rsidR="002D0F53" w:rsidRDefault="00872271" w:rsidP="00E04DEE">
      <w:pPr>
        <w:ind w:firstLine="567"/>
        <w:jc w:val="both"/>
        <w:rPr>
          <w:szCs w:val="24"/>
        </w:rPr>
      </w:pPr>
      <w:r w:rsidRPr="00CB4E1A">
        <w:rPr>
          <w:szCs w:val="24"/>
        </w:rPr>
        <w:t>7.</w:t>
      </w:r>
      <w:r w:rsidR="003A46BE">
        <w:rPr>
          <w:szCs w:val="24"/>
        </w:rPr>
        <w:t>6</w:t>
      </w:r>
      <w:r w:rsidRPr="00CB4E1A">
        <w:rPr>
          <w:szCs w:val="24"/>
        </w:rPr>
        <w:t>.</w:t>
      </w:r>
      <w:r w:rsidR="000504FC">
        <w:rPr>
          <w:szCs w:val="24"/>
        </w:rPr>
        <w:t> </w:t>
      </w:r>
      <w:r w:rsidR="002D0F53">
        <w:rPr>
          <w:szCs w:val="24"/>
        </w:rPr>
        <w:t>Потребитель за неисполнение или ненадлежащее исполнение обязательств по оплате тепловой энергии и (или) теплоносителя, обязан уплати</w:t>
      </w:r>
      <w:r w:rsidR="00F141D3">
        <w:rPr>
          <w:szCs w:val="24"/>
        </w:rPr>
        <w:t>т</w:t>
      </w:r>
      <w:r w:rsidR="002D0F53">
        <w:rPr>
          <w:szCs w:val="24"/>
        </w:rPr>
        <w:t>ь Теплоснабжающей органи</w:t>
      </w:r>
      <w:r w:rsidR="00F141D3">
        <w:rPr>
          <w:szCs w:val="24"/>
        </w:rPr>
        <w:t>за</w:t>
      </w:r>
      <w:r w:rsidR="002D0F53">
        <w:rPr>
          <w:szCs w:val="24"/>
        </w:rPr>
        <w:t xml:space="preserve">ции </w:t>
      </w:r>
      <w:r w:rsidR="00566BCD">
        <w:rPr>
          <w:szCs w:val="24"/>
        </w:rPr>
        <w:t xml:space="preserve">пени в размере одной </w:t>
      </w:r>
      <w:r w:rsidR="003C1C4E">
        <w:rPr>
          <w:szCs w:val="24"/>
        </w:rPr>
        <w:t>сто тридцатой</w:t>
      </w:r>
      <w:r w:rsidR="00566BCD">
        <w:rPr>
          <w:szCs w:val="24"/>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r w:rsidR="004115CF">
        <w:rPr>
          <w:szCs w:val="24"/>
        </w:rPr>
        <w:t>,</w:t>
      </w:r>
      <w:r w:rsidR="00566BCD">
        <w:rPr>
          <w:szCs w:val="24"/>
        </w:rPr>
        <w:t xml:space="preserve"> начиная со следующего дня после дня наступления установленного срока оплаты по день фактической оплаты.</w:t>
      </w:r>
    </w:p>
    <w:p w:rsidR="00E3257A" w:rsidRPr="000348DE" w:rsidRDefault="00872271" w:rsidP="000348DE">
      <w:pPr>
        <w:pStyle w:val="af3"/>
        <w:ind w:firstLine="567"/>
        <w:jc w:val="both"/>
        <w:rPr>
          <w:sz w:val="24"/>
          <w:szCs w:val="24"/>
        </w:rPr>
      </w:pPr>
      <w:r w:rsidRPr="000348DE">
        <w:rPr>
          <w:sz w:val="24"/>
          <w:szCs w:val="24"/>
        </w:rPr>
        <w:t>7.</w:t>
      </w:r>
      <w:r w:rsidR="003A46BE">
        <w:rPr>
          <w:sz w:val="24"/>
          <w:szCs w:val="24"/>
        </w:rPr>
        <w:t>7</w:t>
      </w:r>
      <w:r w:rsidRPr="000348DE">
        <w:rPr>
          <w:sz w:val="24"/>
          <w:szCs w:val="24"/>
        </w:rPr>
        <w:t>.</w:t>
      </w:r>
      <w:r w:rsidR="000504FC" w:rsidRPr="000348DE">
        <w:rPr>
          <w:sz w:val="24"/>
          <w:szCs w:val="24"/>
        </w:rPr>
        <w:t> </w:t>
      </w:r>
      <w:r w:rsidRPr="000348DE">
        <w:rPr>
          <w:sz w:val="24"/>
          <w:szCs w:val="24"/>
        </w:rPr>
        <w:t xml:space="preserve">При </w:t>
      </w:r>
      <w:r w:rsidR="002D0F53" w:rsidRPr="000348DE">
        <w:rPr>
          <w:sz w:val="24"/>
          <w:szCs w:val="24"/>
        </w:rPr>
        <w:t xml:space="preserve">непредставлении Потребителем </w:t>
      </w:r>
      <w:r w:rsidR="00FD6C4B" w:rsidRPr="000348DE">
        <w:rPr>
          <w:sz w:val="24"/>
          <w:szCs w:val="24"/>
        </w:rPr>
        <w:t>до 2 (Второго) ч</w:t>
      </w:r>
      <w:r w:rsidRPr="000348DE">
        <w:rPr>
          <w:sz w:val="24"/>
          <w:szCs w:val="24"/>
        </w:rPr>
        <w:t xml:space="preserve">исла месяца, следующего за расчетным, показаний приборов </w:t>
      </w:r>
      <w:r w:rsidR="0065265B" w:rsidRPr="000348DE">
        <w:rPr>
          <w:sz w:val="24"/>
          <w:szCs w:val="24"/>
        </w:rPr>
        <w:t xml:space="preserve">коммерческого </w:t>
      </w:r>
      <w:r w:rsidRPr="000348DE">
        <w:rPr>
          <w:sz w:val="24"/>
          <w:szCs w:val="24"/>
        </w:rPr>
        <w:t>учета, расчет за принятую тепловую энергию производится в соответствии с п.</w:t>
      </w:r>
      <w:r w:rsidR="000504FC" w:rsidRPr="000348DE">
        <w:rPr>
          <w:sz w:val="24"/>
          <w:szCs w:val="24"/>
        </w:rPr>
        <w:t> </w:t>
      </w:r>
      <w:r w:rsidRPr="000348DE">
        <w:rPr>
          <w:sz w:val="24"/>
          <w:szCs w:val="24"/>
        </w:rPr>
        <w:t>3.</w:t>
      </w:r>
      <w:r w:rsidR="00BE67F5" w:rsidRPr="000348DE">
        <w:rPr>
          <w:sz w:val="24"/>
          <w:szCs w:val="24"/>
        </w:rPr>
        <w:t>7</w:t>
      </w:r>
      <w:r w:rsidRPr="000348DE">
        <w:rPr>
          <w:sz w:val="24"/>
          <w:szCs w:val="24"/>
        </w:rPr>
        <w:t xml:space="preserve"> настоящего Договора.</w:t>
      </w:r>
      <w:r w:rsidR="00E3257A" w:rsidRPr="000348DE">
        <w:rPr>
          <w:rStyle w:val="af2"/>
          <w:sz w:val="24"/>
          <w:szCs w:val="24"/>
        </w:rPr>
        <w:t xml:space="preserve"> </w:t>
      </w:r>
    </w:p>
    <w:p w:rsidR="00872271" w:rsidRPr="00CB4E1A" w:rsidRDefault="00872271" w:rsidP="00872271">
      <w:pPr>
        <w:ind w:firstLine="567"/>
        <w:jc w:val="both"/>
        <w:rPr>
          <w:szCs w:val="24"/>
        </w:rPr>
      </w:pPr>
      <w:r w:rsidRPr="00CB4E1A">
        <w:rPr>
          <w:szCs w:val="24"/>
        </w:rPr>
        <w:t>7.</w:t>
      </w:r>
      <w:r w:rsidR="003A46BE">
        <w:rPr>
          <w:szCs w:val="24"/>
        </w:rPr>
        <w:t>8</w:t>
      </w:r>
      <w:r w:rsidRPr="00CB4E1A">
        <w:rPr>
          <w:szCs w:val="24"/>
        </w:rPr>
        <w:t>.</w:t>
      </w:r>
      <w:r w:rsidR="000504FC">
        <w:rPr>
          <w:szCs w:val="24"/>
        </w:rPr>
        <w:t> </w:t>
      </w:r>
      <w:r w:rsidRPr="00CB4E1A">
        <w:rPr>
          <w:szCs w:val="24"/>
        </w:rPr>
        <w:t xml:space="preserve">При неоплате Потребителем тепловой энергии и теплоносителя в установленные настоящим Договором сроки </w:t>
      </w:r>
      <w:r w:rsidR="002D0F53">
        <w:rPr>
          <w:szCs w:val="24"/>
        </w:rPr>
        <w:t>(п. 5.</w:t>
      </w:r>
      <w:r w:rsidR="00FF53A1">
        <w:rPr>
          <w:szCs w:val="24"/>
        </w:rPr>
        <w:t>1</w:t>
      </w:r>
      <w:r w:rsidR="002D0F53">
        <w:rPr>
          <w:szCs w:val="24"/>
        </w:rPr>
        <w:t xml:space="preserve"> настоящего Договора) </w:t>
      </w:r>
      <w:r w:rsidRPr="00CB4E1A">
        <w:rPr>
          <w:szCs w:val="24"/>
        </w:rPr>
        <w:t>за расчетный период, Теплоснабжающая организация предупреждает Потребителя, что в случае неоплаты задолженности до истечения следующего расчетного периода, ему может быть ограничена подача тепловой энергии и теплоносителя.</w:t>
      </w:r>
    </w:p>
    <w:p w:rsidR="00872271" w:rsidRPr="00CB4E1A" w:rsidRDefault="00872271" w:rsidP="00872271">
      <w:pPr>
        <w:ind w:firstLine="567"/>
        <w:jc w:val="both"/>
        <w:rPr>
          <w:szCs w:val="24"/>
        </w:rPr>
      </w:pPr>
      <w:r w:rsidRPr="00CB4E1A">
        <w:rPr>
          <w:szCs w:val="24"/>
        </w:rPr>
        <w:t>7.</w:t>
      </w:r>
      <w:r w:rsidR="003A46BE">
        <w:rPr>
          <w:szCs w:val="24"/>
        </w:rPr>
        <w:t>9</w:t>
      </w:r>
      <w:r w:rsidRPr="00CB4E1A">
        <w:rPr>
          <w:szCs w:val="24"/>
        </w:rPr>
        <w:t>.</w:t>
      </w:r>
      <w:r w:rsidR="000504FC">
        <w:rPr>
          <w:szCs w:val="24"/>
        </w:rPr>
        <w:t> </w:t>
      </w:r>
      <w:r w:rsidRPr="00CB4E1A">
        <w:rPr>
          <w:szCs w:val="24"/>
        </w:rPr>
        <w:t>При задержке платежей сверх установленного в предупреждении срока Теплоснабжающая организация вправе ввести ограничение подачи тепловой энергии и теплоносителя до уровня, определяемого Теплоснабжающей организацией. При введении указанного ограничения Теплоснабжающая организация извещает об этом Потребителя не менее чем за 1 (Одни) сутки до введения ограничения.</w:t>
      </w:r>
    </w:p>
    <w:p w:rsidR="00872271" w:rsidRPr="009D1CD4" w:rsidRDefault="00872271" w:rsidP="00872271">
      <w:pPr>
        <w:ind w:firstLine="567"/>
        <w:jc w:val="both"/>
        <w:rPr>
          <w:szCs w:val="24"/>
        </w:rPr>
      </w:pPr>
      <w:r w:rsidRPr="00CB4E1A">
        <w:rPr>
          <w:szCs w:val="24"/>
        </w:rPr>
        <w:t xml:space="preserve">Ограничение подачи тепловой энергии и теплоносителя производится Потребителем самостоятельно путем отключения собственных </w:t>
      </w:r>
      <w:r w:rsidR="00FD6C4B">
        <w:rPr>
          <w:szCs w:val="24"/>
        </w:rPr>
        <w:t xml:space="preserve">теплопотребляющих </w:t>
      </w:r>
      <w:r w:rsidRPr="00CB4E1A">
        <w:rPr>
          <w:szCs w:val="24"/>
        </w:rPr>
        <w:t xml:space="preserve">установок либо </w:t>
      </w:r>
      <w:r w:rsidR="00AE1857" w:rsidRPr="005F551E">
        <w:rPr>
          <w:szCs w:val="24"/>
        </w:rPr>
        <w:t xml:space="preserve">Теплоснабжающей организацией </w:t>
      </w:r>
      <w:r w:rsidRPr="005F551E">
        <w:rPr>
          <w:szCs w:val="24"/>
        </w:rPr>
        <w:t xml:space="preserve">с </w:t>
      </w:r>
      <w:r w:rsidR="00AE1857" w:rsidRPr="005F551E">
        <w:rPr>
          <w:szCs w:val="24"/>
        </w:rPr>
        <w:t>источников тепловой энергии</w:t>
      </w:r>
      <w:r w:rsidR="00320709" w:rsidRPr="005F551E">
        <w:rPr>
          <w:szCs w:val="24"/>
        </w:rPr>
        <w:t>,</w:t>
      </w:r>
      <w:r w:rsidRPr="00CB4E1A">
        <w:rPr>
          <w:szCs w:val="24"/>
        </w:rPr>
        <w:t xml:space="preserve"> по усмотрению Теплоснабжающей организации. </w:t>
      </w:r>
      <w:r w:rsidRPr="002B5019">
        <w:rPr>
          <w:szCs w:val="24"/>
        </w:rPr>
        <w:t xml:space="preserve">При этом Теплоснабжающая организация имеет право производить опломбирование отключенных в сетях Потребителя </w:t>
      </w:r>
      <w:r w:rsidR="00FD6C4B">
        <w:rPr>
          <w:szCs w:val="24"/>
        </w:rPr>
        <w:t>теплопотрбеляющих</w:t>
      </w:r>
      <w:r w:rsidRPr="002B5019">
        <w:rPr>
          <w:szCs w:val="24"/>
        </w:rPr>
        <w:t xml:space="preserve"> установок с сост</w:t>
      </w:r>
      <w:r w:rsidR="00ED5897" w:rsidRPr="002B5019">
        <w:rPr>
          <w:szCs w:val="24"/>
        </w:rPr>
        <w:t>авлением соответствующего акта.</w:t>
      </w:r>
    </w:p>
    <w:p w:rsidR="00872271" w:rsidRPr="009D1CD4" w:rsidRDefault="00872271" w:rsidP="00872271">
      <w:pPr>
        <w:ind w:firstLine="567"/>
        <w:jc w:val="both"/>
        <w:rPr>
          <w:szCs w:val="24"/>
        </w:rPr>
      </w:pPr>
      <w:r w:rsidRPr="002B5019">
        <w:rPr>
          <w:szCs w:val="24"/>
        </w:rPr>
        <w:lastRenderedPageBreak/>
        <w:t xml:space="preserve">При невыполнении Потребителем распоряжений Теплоснабжающей организации о введении ограничений или срыве пломб Теплоснабжающей организации и самовольном подключении ранее отключенного </w:t>
      </w:r>
      <w:r w:rsidR="00FD6C4B">
        <w:rPr>
          <w:szCs w:val="24"/>
        </w:rPr>
        <w:t>теплопотребляющего</w:t>
      </w:r>
      <w:r w:rsidR="00FD6C4B" w:rsidRPr="002B5019">
        <w:rPr>
          <w:szCs w:val="24"/>
        </w:rPr>
        <w:t xml:space="preserve"> </w:t>
      </w:r>
      <w:r w:rsidRPr="002B5019">
        <w:rPr>
          <w:szCs w:val="24"/>
        </w:rPr>
        <w:t xml:space="preserve">оборудования, Теплоснабжающая организация вправе произвести ограничение Потребителя непосредственно </w:t>
      </w:r>
      <w:r w:rsidR="00FD6C4B" w:rsidRPr="002B5019">
        <w:rPr>
          <w:szCs w:val="24"/>
        </w:rPr>
        <w:t xml:space="preserve">с </w:t>
      </w:r>
      <w:r w:rsidR="00B236EF">
        <w:rPr>
          <w:szCs w:val="24"/>
        </w:rPr>
        <w:t xml:space="preserve">источников тепловой </w:t>
      </w:r>
      <w:r w:rsidR="00D53EE0">
        <w:rPr>
          <w:szCs w:val="24"/>
        </w:rPr>
        <w:t xml:space="preserve">энергии </w:t>
      </w:r>
      <w:r w:rsidR="00D53EE0" w:rsidRPr="002B5019">
        <w:rPr>
          <w:szCs w:val="24"/>
        </w:rPr>
        <w:t>по</w:t>
      </w:r>
      <w:r w:rsidRPr="002B5019">
        <w:rPr>
          <w:szCs w:val="24"/>
        </w:rPr>
        <w:t xml:space="preserve"> своему усмотрению.</w:t>
      </w:r>
      <w:r w:rsidRPr="009D1CD4">
        <w:rPr>
          <w:szCs w:val="24"/>
        </w:rPr>
        <w:t xml:space="preserve"> </w:t>
      </w:r>
    </w:p>
    <w:p w:rsidR="00872271" w:rsidRPr="00CB4E1A" w:rsidRDefault="00872271" w:rsidP="00872271">
      <w:pPr>
        <w:ind w:firstLine="567"/>
        <w:jc w:val="both"/>
        <w:rPr>
          <w:szCs w:val="24"/>
        </w:rPr>
      </w:pPr>
      <w:r w:rsidRPr="00807263">
        <w:rPr>
          <w:szCs w:val="24"/>
        </w:rPr>
        <w:t>7.1</w:t>
      </w:r>
      <w:r w:rsidR="003A46BE" w:rsidRPr="00807263">
        <w:rPr>
          <w:szCs w:val="24"/>
        </w:rPr>
        <w:t>0</w:t>
      </w:r>
      <w:r w:rsidRPr="00807263">
        <w:rPr>
          <w:szCs w:val="24"/>
        </w:rPr>
        <w:t>.</w:t>
      </w:r>
      <w:r w:rsidR="000504FC" w:rsidRPr="00807263">
        <w:rPr>
          <w:szCs w:val="24"/>
        </w:rPr>
        <w:t> </w:t>
      </w:r>
      <w:r w:rsidRPr="00807263">
        <w:rPr>
          <w:szCs w:val="24"/>
        </w:rPr>
        <w:t>Потребитель несет ответственность за невыполнение действий по самостоятельному ограничению режима потребления путем отключения собственных теплопотребляющих установок, а также за отказ от допуска представителей Теплоснабжающей организации для осуществления действий по ограничению режима потребления (в том числе за убытки, возникшие вследствие такого отказа у потребителей, надлежащим образом исполняющих свои обязательства перед Теплоснабжающей организацией).</w:t>
      </w:r>
    </w:p>
    <w:p w:rsidR="00872271" w:rsidRPr="00CB4E1A" w:rsidRDefault="00872271" w:rsidP="00872271">
      <w:pPr>
        <w:ind w:firstLine="567"/>
        <w:jc w:val="both"/>
        <w:rPr>
          <w:szCs w:val="24"/>
        </w:rPr>
      </w:pPr>
      <w:r w:rsidRPr="00CB4E1A">
        <w:rPr>
          <w:szCs w:val="24"/>
        </w:rPr>
        <w:t>7.1</w:t>
      </w:r>
      <w:r w:rsidR="003A46BE">
        <w:rPr>
          <w:szCs w:val="24"/>
        </w:rPr>
        <w:t>1</w:t>
      </w:r>
      <w:r w:rsidRPr="00CB4E1A">
        <w:rPr>
          <w:szCs w:val="24"/>
        </w:rPr>
        <w:t>.</w:t>
      </w:r>
      <w:r w:rsidR="000504FC">
        <w:rPr>
          <w:szCs w:val="24"/>
        </w:rPr>
        <w:t> </w:t>
      </w:r>
      <w:r w:rsidRPr="00CB4E1A">
        <w:rPr>
          <w:szCs w:val="24"/>
        </w:rPr>
        <w:t xml:space="preserve">Если по истечении 5 (Пяти) рабочих дней со дня введения ограничения подачи теплоэнергии и теплоносителя Потребителем не будет погашена имеющаяся задолженность, то Теплоснабжающая организация вправе прекратить полностью подачу тепловой энергии и теплоносителя до полного погашения задолженности. </w:t>
      </w:r>
    </w:p>
    <w:p w:rsidR="00872271" w:rsidRPr="00CB4E1A" w:rsidRDefault="00872271" w:rsidP="00872271">
      <w:pPr>
        <w:ind w:firstLine="567"/>
        <w:jc w:val="both"/>
        <w:rPr>
          <w:szCs w:val="24"/>
        </w:rPr>
      </w:pPr>
      <w:r w:rsidRPr="00CB4E1A">
        <w:rPr>
          <w:szCs w:val="24"/>
        </w:rPr>
        <w:t xml:space="preserve">Теплоснабжающая организация обязана не менее </w:t>
      </w:r>
      <w:r w:rsidR="00FD6C4B" w:rsidRPr="00CB4E1A">
        <w:rPr>
          <w:szCs w:val="24"/>
        </w:rPr>
        <w:t xml:space="preserve">чем за 1 (Одни) сутки </w:t>
      </w:r>
      <w:r w:rsidR="00F14FE7">
        <w:rPr>
          <w:szCs w:val="24"/>
        </w:rPr>
        <w:t xml:space="preserve">уведомить </w:t>
      </w:r>
      <w:r w:rsidRPr="00CB4E1A">
        <w:rPr>
          <w:szCs w:val="24"/>
        </w:rPr>
        <w:t>Потребител</w:t>
      </w:r>
      <w:r w:rsidR="00F14FE7">
        <w:rPr>
          <w:szCs w:val="24"/>
        </w:rPr>
        <w:t xml:space="preserve">я о дате и времени </w:t>
      </w:r>
      <w:r w:rsidRPr="00CB4E1A">
        <w:rPr>
          <w:szCs w:val="24"/>
        </w:rPr>
        <w:t>прекращения подачи тепловой энергии и теплоносителя. В указанный срок Потребитель обязан погасить имеющуюся задолженность или принять меры к безаварийному прекращению технологического процесса, обеспечению безопасности людей и сохранности оборудования в связи с прекращением подачи тепловой энергии и теплоносителя.</w:t>
      </w:r>
    </w:p>
    <w:p w:rsidR="00872271" w:rsidRPr="00CB4E1A" w:rsidRDefault="00872271" w:rsidP="00872271">
      <w:pPr>
        <w:ind w:firstLine="567"/>
        <w:jc w:val="both"/>
        <w:rPr>
          <w:szCs w:val="24"/>
        </w:rPr>
      </w:pPr>
      <w:r w:rsidRPr="00CB4E1A">
        <w:rPr>
          <w:szCs w:val="24"/>
        </w:rPr>
        <w:t>7.</w:t>
      </w:r>
      <w:r w:rsidR="00AB5B01" w:rsidRPr="00CB4E1A">
        <w:rPr>
          <w:szCs w:val="24"/>
        </w:rPr>
        <w:t>1</w:t>
      </w:r>
      <w:r w:rsidR="00AB5B01">
        <w:rPr>
          <w:szCs w:val="24"/>
        </w:rPr>
        <w:t>2</w:t>
      </w:r>
      <w:r w:rsidRPr="00CB4E1A">
        <w:rPr>
          <w:szCs w:val="24"/>
        </w:rPr>
        <w:t>.</w:t>
      </w:r>
      <w:r w:rsidR="000504FC">
        <w:rPr>
          <w:szCs w:val="24"/>
        </w:rPr>
        <w:t> </w:t>
      </w:r>
      <w:r w:rsidRPr="00CB4E1A">
        <w:rPr>
          <w:szCs w:val="24"/>
        </w:rPr>
        <w:t>Теплоснабжающая организация вправе потребовать в установленном законодательством РФ порядке компенсации Потребителем затрат, понесенных ею в связи с введением ограничения режима потребления и в связи с восстановлением режима потребления.</w:t>
      </w:r>
    </w:p>
    <w:p w:rsidR="00872271" w:rsidRPr="00CB4E1A" w:rsidRDefault="00872271" w:rsidP="00872271">
      <w:pPr>
        <w:ind w:firstLine="567"/>
        <w:jc w:val="both"/>
        <w:rPr>
          <w:szCs w:val="24"/>
        </w:rPr>
      </w:pPr>
      <w:r w:rsidRPr="00CB4E1A">
        <w:rPr>
          <w:szCs w:val="24"/>
        </w:rPr>
        <w:t>7.</w:t>
      </w:r>
      <w:r w:rsidR="00AB5B01" w:rsidRPr="00CB4E1A">
        <w:rPr>
          <w:szCs w:val="24"/>
        </w:rPr>
        <w:t>1</w:t>
      </w:r>
      <w:r w:rsidR="00AB5B01">
        <w:rPr>
          <w:szCs w:val="24"/>
        </w:rPr>
        <w:t>3</w:t>
      </w:r>
      <w:r w:rsidRPr="00CB4E1A">
        <w:rPr>
          <w:szCs w:val="24"/>
        </w:rPr>
        <w:t>.</w:t>
      </w:r>
      <w:r w:rsidR="000504FC">
        <w:rPr>
          <w:szCs w:val="24"/>
        </w:rPr>
        <w:t> </w:t>
      </w:r>
      <w:r w:rsidRPr="00CB4E1A">
        <w:rPr>
          <w:szCs w:val="24"/>
        </w:rPr>
        <w:t>Подача тепловой энергии и теплоносителя после прекращения или ограничения возобновляется после уплаты задолженности перед Теплоснабжающей организацией, включающей расходы на восстановление подачи тепловой энергии и теплоносителя.</w:t>
      </w:r>
    </w:p>
    <w:p w:rsidR="00872271" w:rsidRPr="00CB4E1A" w:rsidRDefault="00872271" w:rsidP="00872271">
      <w:pPr>
        <w:ind w:firstLine="567"/>
        <w:jc w:val="both"/>
        <w:rPr>
          <w:szCs w:val="24"/>
        </w:rPr>
      </w:pPr>
      <w:r w:rsidRPr="00CB4E1A">
        <w:rPr>
          <w:szCs w:val="24"/>
        </w:rPr>
        <w:t>7.</w:t>
      </w:r>
      <w:r w:rsidR="00AB5B01" w:rsidRPr="00CB4E1A">
        <w:rPr>
          <w:szCs w:val="24"/>
        </w:rPr>
        <w:t>1</w:t>
      </w:r>
      <w:r w:rsidR="00AB5B01">
        <w:rPr>
          <w:szCs w:val="24"/>
        </w:rPr>
        <w:t>4</w:t>
      </w:r>
      <w:r w:rsidRPr="00CB4E1A">
        <w:rPr>
          <w:szCs w:val="24"/>
        </w:rPr>
        <w:t>.</w:t>
      </w:r>
      <w:r w:rsidR="000504FC">
        <w:rPr>
          <w:szCs w:val="24"/>
        </w:rPr>
        <w:t> </w:t>
      </w:r>
      <w:r w:rsidRPr="00CB4E1A">
        <w:rPr>
          <w:szCs w:val="24"/>
        </w:rPr>
        <w:t>Применение санкций и возмещение убытков, предусмотренных условиями настоящего Договора, не освобождает Стороны от исполнения обязательств по настоящему Договору.</w:t>
      </w:r>
    </w:p>
    <w:p w:rsidR="00872271" w:rsidRPr="00CB4E1A" w:rsidRDefault="00872271" w:rsidP="00872271">
      <w:pPr>
        <w:ind w:firstLine="567"/>
        <w:jc w:val="both"/>
        <w:rPr>
          <w:szCs w:val="24"/>
        </w:rPr>
      </w:pPr>
      <w:r w:rsidRPr="00CB4E1A">
        <w:rPr>
          <w:szCs w:val="24"/>
        </w:rPr>
        <w:t>7.</w:t>
      </w:r>
      <w:r w:rsidR="00AB5B01" w:rsidRPr="00CB4E1A">
        <w:rPr>
          <w:szCs w:val="24"/>
        </w:rPr>
        <w:t>1</w:t>
      </w:r>
      <w:r w:rsidR="00AB5B01">
        <w:rPr>
          <w:szCs w:val="24"/>
        </w:rPr>
        <w:t>5</w:t>
      </w:r>
      <w:r w:rsidRPr="00CB4E1A">
        <w:rPr>
          <w:szCs w:val="24"/>
        </w:rPr>
        <w:t>.</w:t>
      </w:r>
      <w:r w:rsidR="000504FC">
        <w:rPr>
          <w:szCs w:val="24"/>
        </w:rPr>
        <w:t> </w:t>
      </w:r>
      <w:r w:rsidRPr="00CB4E1A">
        <w:rPr>
          <w:szCs w:val="24"/>
        </w:rPr>
        <w:t xml:space="preserve">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возникших </w:t>
      </w:r>
      <w:r w:rsidRPr="00CB4E1A">
        <w:rPr>
          <w:szCs w:val="24"/>
        </w:rPr>
        <w:lastRenderedPageBreak/>
        <w:t xml:space="preserve">после заключения Договора, </w:t>
      </w:r>
      <w:r w:rsidR="002311CC" w:rsidRPr="00CB4E1A">
        <w:rPr>
          <w:szCs w:val="24"/>
        </w:rPr>
        <w:t>как</w:t>
      </w:r>
      <w:r w:rsidR="00A7190C">
        <w:rPr>
          <w:szCs w:val="24"/>
        </w:rPr>
        <w:t xml:space="preserve"> </w:t>
      </w:r>
      <w:r w:rsidR="002311CC">
        <w:rPr>
          <w:szCs w:val="24"/>
        </w:rPr>
        <w:t>то</w:t>
      </w:r>
      <w:r w:rsidRPr="00CB4E1A">
        <w:rPr>
          <w:szCs w:val="24"/>
        </w:rPr>
        <w:t>: стихийные бедствия, забастовка, военные действия любого характера, правительственные постановления или распоряжения государственных органов, препятствующие выполнению условий настоящего Договора. 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По требованию одной из Сторон в этом случае может быть создана комиссия, определяющая возможность дальнейшего исполнения взаимных обязательств.</w:t>
      </w:r>
      <w:r w:rsidR="00E76F61">
        <w:rPr>
          <w:szCs w:val="24"/>
        </w:rPr>
        <w:t xml:space="preserve"> </w:t>
      </w:r>
      <w:r w:rsidR="00E76F61" w:rsidRPr="004952F1">
        <w:rPr>
          <w:szCs w:val="24"/>
        </w:rPr>
        <w:t xml:space="preserve">Указанные </w:t>
      </w:r>
      <w:r w:rsidR="00E76F61" w:rsidRPr="004952F1">
        <w:rPr>
          <w:bCs/>
          <w:szCs w:val="24"/>
        </w:rPr>
        <w:t xml:space="preserve">обстоятельства должны </w:t>
      </w:r>
      <w:r w:rsidR="00E76F61" w:rsidRPr="00FD6147">
        <w:rPr>
          <w:bCs/>
          <w:szCs w:val="24"/>
        </w:rPr>
        <w:t xml:space="preserve">быть подтверждены справками соответствующих государственных органов или </w:t>
      </w:r>
      <w:r w:rsidR="00E76F61">
        <w:rPr>
          <w:bCs/>
          <w:szCs w:val="24"/>
        </w:rPr>
        <w:t>Торгово-промышленной палаты</w:t>
      </w:r>
      <w:r w:rsidR="00E76F61" w:rsidRPr="004952F1">
        <w:rPr>
          <w:bCs/>
          <w:szCs w:val="24"/>
        </w:rPr>
        <w:t xml:space="preserve"> Ленинградской области.</w:t>
      </w:r>
    </w:p>
    <w:p w:rsidR="00872271" w:rsidRPr="00CB4E1A" w:rsidRDefault="00872271" w:rsidP="00872271">
      <w:pPr>
        <w:tabs>
          <w:tab w:val="left" w:pos="2694"/>
        </w:tabs>
        <w:ind w:firstLine="567"/>
        <w:jc w:val="both"/>
        <w:rPr>
          <w:szCs w:val="24"/>
        </w:rPr>
      </w:pPr>
      <w:r w:rsidRPr="00CB4E1A">
        <w:rPr>
          <w:szCs w:val="24"/>
        </w:rPr>
        <w:t>7.</w:t>
      </w:r>
      <w:r w:rsidR="00AB5B01" w:rsidRPr="00CB4E1A">
        <w:rPr>
          <w:szCs w:val="24"/>
        </w:rPr>
        <w:t>1</w:t>
      </w:r>
      <w:r w:rsidR="00AB5B01">
        <w:rPr>
          <w:szCs w:val="24"/>
        </w:rPr>
        <w:t>6</w:t>
      </w:r>
      <w:r w:rsidRPr="00CB4E1A">
        <w:rPr>
          <w:szCs w:val="24"/>
        </w:rPr>
        <w:t>.</w:t>
      </w:r>
      <w:r w:rsidR="000504FC">
        <w:rPr>
          <w:szCs w:val="24"/>
        </w:rPr>
        <w:t> </w:t>
      </w:r>
      <w:r w:rsidR="00566BCD">
        <w:rPr>
          <w:szCs w:val="24"/>
        </w:rPr>
        <w:t xml:space="preserve">Стороны </w:t>
      </w:r>
      <w:r w:rsidR="00D53EE0">
        <w:rPr>
          <w:szCs w:val="24"/>
        </w:rPr>
        <w:t xml:space="preserve">несут </w:t>
      </w:r>
      <w:r w:rsidR="00D53EE0" w:rsidRPr="00CB4E1A">
        <w:rPr>
          <w:szCs w:val="24"/>
        </w:rPr>
        <w:t>ответственность</w:t>
      </w:r>
      <w:r w:rsidRPr="00CB4E1A">
        <w:rPr>
          <w:szCs w:val="24"/>
        </w:rPr>
        <w:t xml:space="preserve"> за срыв </w:t>
      </w:r>
      <w:r w:rsidR="00566BCD">
        <w:rPr>
          <w:szCs w:val="24"/>
        </w:rPr>
        <w:t xml:space="preserve">и нарушение целостности </w:t>
      </w:r>
      <w:r w:rsidRPr="00CB4E1A">
        <w:rPr>
          <w:szCs w:val="24"/>
        </w:rPr>
        <w:t>пломб</w:t>
      </w:r>
      <w:r w:rsidR="00566BCD">
        <w:rPr>
          <w:szCs w:val="24"/>
        </w:rPr>
        <w:t>,</w:t>
      </w:r>
      <w:r w:rsidRPr="00CB4E1A">
        <w:rPr>
          <w:szCs w:val="24"/>
        </w:rPr>
        <w:t xml:space="preserve"> установленных </w:t>
      </w:r>
      <w:r w:rsidR="00566BCD">
        <w:rPr>
          <w:szCs w:val="24"/>
        </w:rPr>
        <w:t>Сторонами</w:t>
      </w:r>
      <w:r w:rsidRPr="00CB4E1A">
        <w:rPr>
          <w:szCs w:val="24"/>
        </w:rPr>
        <w:t xml:space="preserve">. </w:t>
      </w:r>
    </w:p>
    <w:p w:rsidR="00CA3308" w:rsidRDefault="00872271" w:rsidP="00872271">
      <w:pPr>
        <w:ind w:firstLine="567"/>
        <w:jc w:val="both"/>
        <w:rPr>
          <w:szCs w:val="24"/>
        </w:rPr>
      </w:pPr>
      <w:r w:rsidRPr="00CB4E1A">
        <w:rPr>
          <w:szCs w:val="24"/>
        </w:rPr>
        <w:t>При обнаружении факта срыва</w:t>
      </w:r>
      <w:r w:rsidR="00566BCD">
        <w:rPr>
          <w:szCs w:val="24"/>
        </w:rPr>
        <w:t xml:space="preserve"> или нарушения </w:t>
      </w:r>
      <w:r w:rsidR="00D53EE0">
        <w:rPr>
          <w:szCs w:val="24"/>
        </w:rPr>
        <w:t xml:space="preserve">целостности </w:t>
      </w:r>
      <w:r w:rsidR="00D53EE0" w:rsidRPr="00CB4E1A">
        <w:rPr>
          <w:szCs w:val="24"/>
        </w:rPr>
        <w:t>пломб</w:t>
      </w:r>
      <w:r w:rsidRPr="00CB4E1A">
        <w:rPr>
          <w:szCs w:val="24"/>
        </w:rPr>
        <w:t xml:space="preserve"> Сторон</w:t>
      </w:r>
      <w:r w:rsidR="007758D8">
        <w:rPr>
          <w:szCs w:val="24"/>
        </w:rPr>
        <w:t>ы</w:t>
      </w:r>
      <w:r w:rsidRPr="00CB4E1A">
        <w:rPr>
          <w:szCs w:val="24"/>
        </w:rPr>
        <w:t xml:space="preserve"> </w:t>
      </w:r>
      <w:r w:rsidR="00D53EE0">
        <w:rPr>
          <w:szCs w:val="24"/>
        </w:rPr>
        <w:t xml:space="preserve">составляют </w:t>
      </w:r>
      <w:r w:rsidR="00D53EE0" w:rsidRPr="00CB4E1A">
        <w:rPr>
          <w:szCs w:val="24"/>
        </w:rPr>
        <w:t>соответствующий</w:t>
      </w:r>
      <w:r w:rsidR="00566BCD">
        <w:rPr>
          <w:szCs w:val="24"/>
        </w:rPr>
        <w:t xml:space="preserve"> двусторонний </w:t>
      </w:r>
      <w:r w:rsidR="002D0F53">
        <w:rPr>
          <w:szCs w:val="24"/>
        </w:rPr>
        <w:t>а</w:t>
      </w:r>
      <w:r w:rsidR="002D0F53" w:rsidRPr="00CB4E1A">
        <w:rPr>
          <w:szCs w:val="24"/>
        </w:rPr>
        <w:t>кт</w:t>
      </w:r>
      <w:r w:rsidR="007758D8">
        <w:rPr>
          <w:szCs w:val="24"/>
        </w:rPr>
        <w:t>.</w:t>
      </w:r>
    </w:p>
    <w:p w:rsidR="00872271" w:rsidRPr="00CB4E1A" w:rsidRDefault="00CA3308" w:rsidP="00872271">
      <w:pPr>
        <w:ind w:firstLine="567"/>
        <w:jc w:val="both"/>
        <w:rPr>
          <w:szCs w:val="24"/>
        </w:rPr>
      </w:pPr>
      <w:r>
        <w:rPr>
          <w:szCs w:val="24"/>
        </w:rPr>
        <w:t>7.</w:t>
      </w:r>
      <w:r w:rsidR="00AB5B01">
        <w:rPr>
          <w:szCs w:val="24"/>
        </w:rPr>
        <w:t>17</w:t>
      </w:r>
      <w:r w:rsidR="007D5DBD">
        <w:rPr>
          <w:szCs w:val="24"/>
        </w:rPr>
        <w:t>.</w:t>
      </w:r>
      <w:r>
        <w:rPr>
          <w:szCs w:val="24"/>
        </w:rPr>
        <w:t xml:space="preserve"> Одна Сторона обязу</w:t>
      </w:r>
      <w:r w:rsidR="00482060">
        <w:rPr>
          <w:szCs w:val="24"/>
        </w:rPr>
        <w:t>е</w:t>
      </w:r>
      <w:r>
        <w:rPr>
          <w:szCs w:val="24"/>
        </w:rPr>
        <w:t xml:space="preserve">тся предоставлять другой Стороне заверенные копии документов, подтверждающие полномочия лиц, имеющих право подписи документов от имени этой Стороны. </w:t>
      </w:r>
    </w:p>
    <w:p w:rsidR="00872271" w:rsidRPr="00CB4E1A" w:rsidRDefault="00872271" w:rsidP="00872271">
      <w:pPr>
        <w:ind w:firstLine="567"/>
        <w:jc w:val="both"/>
        <w:rPr>
          <w:szCs w:val="24"/>
        </w:rPr>
      </w:pPr>
    </w:p>
    <w:p w:rsidR="00FA6F21" w:rsidRPr="00CB4E1A" w:rsidRDefault="00FA6F21" w:rsidP="00CF289C">
      <w:pPr>
        <w:widowControl w:val="0"/>
        <w:numPr>
          <w:ilvl w:val="0"/>
          <w:numId w:val="6"/>
        </w:numPr>
        <w:jc w:val="center"/>
        <w:rPr>
          <w:b/>
          <w:szCs w:val="24"/>
        </w:rPr>
      </w:pPr>
      <w:r w:rsidRPr="00CB4E1A">
        <w:rPr>
          <w:b/>
          <w:szCs w:val="24"/>
        </w:rPr>
        <w:t>ПОРЯДОК РАЗРЕШЕНИЯ СПОРОВ</w:t>
      </w:r>
    </w:p>
    <w:p w:rsidR="00FA6F21" w:rsidRPr="00CB4E1A" w:rsidRDefault="00FA6F21" w:rsidP="00FA6F21">
      <w:pPr>
        <w:widowControl w:val="0"/>
        <w:ind w:left="927"/>
        <w:rPr>
          <w:b/>
          <w:szCs w:val="24"/>
        </w:rPr>
      </w:pPr>
    </w:p>
    <w:p w:rsidR="00FA6F21" w:rsidRPr="00CB4E1A" w:rsidRDefault="00FA6F21" w:rsidP="00FA6F21">
      <w:pPr>
        <w:widowControl w:val="0"/>
        <w:ind w:firstLine="567"/>
        <w:jc w:val="both"/>
        <w:rPr>
          <w:szCs w:val="24"/>
        </w:rPr>
      </w:pPr>
      <w:r w:rsidRPr="00CB4E1A">
        <w:rPr>
          <w:szCs w:val="24"/>
        </w:rPr>
        <w:t>8.1.</w:t>
      </w:r>
      <w:r w:rsidR="000504FC">
        <w:rPr>
          <w:szCs w:val="24"/>
        </w:rPr>
        <w:t> </w:t>
      </w:r>
      <w:r w:rsidRPr="00CB4E1A">
        <w:rPr>
          <w:szCs w:val="24"/>
        </w:rPr>
        <w:t xml:space="preserve">В случае возникновения споров и разногласий между Сторонами настоящего Договора в связи с действительностью, исполнением, изменением или прекращением настоящего Договора, Стороны предпримут все меры для их разрешения путем переговоров. </w:t>
      </w:r>
    </w:p>
    <w:p w:rsidR="00CA3308" w:rsidRDefault="00FA6F21" w:rsidP="00FA6F21">
      <w:pPr>
        <w:widowControl w:val="0"/>
        <w:ind w:firstLine="567"/>
        <w:jc w:val="both"/>
        <w:rPr>
          <w:szCs w:val="24"/>
        </w:rPr>
      </w:pPr>
      <w:r w:rsidRPr="00CB4E1A">
        <w:rPr>
          <w:szCs w:val="24"/>
        </w:rPr>
        <w:t xml:space="preserve">В случае невозможности разрешения спора </w:t>
      </w:r>
      <w:r w:rsidR="00CA3308">
        <w:rPr>
          <w:szCs w:val="24"/>
        </w:rPr>
        <w:t>по обоюдной договоренности, Стороны устанавливают обязательный досудебный претензионный порядок рассмотрения споров. Письмо, содержащее претензионные мотивированные требования, должно иметь наименование «Претензия» и быть подписано уполномоченным представителем Стороны. Срок рассмотрения претензии по настоящему Договору составляет 30 (Тридцать) календарных дней с даты направления претензии.</w:t>
      </w:r>
    </w:p>
    <w:p w:rsidR="00FA6F21" w:rsidRPr="00F8409D" w:rsidRDefault="00CA3308" w:rsidP="00FA6F21">
      <w:pPr>
        <w:widowControl w:val="0"/>
        <w:ind w:firstLine="567"/>
        <w:jc w:val="both"/>
        <w:rPr>
          <w:szCs w:val="24"/>
        </w:rPr>
      </w:pPr>
      <w:r>
        <w:rPr>
          <w:szCs w:val="24"/>
        </w:rPr>
        <w:t>Датой направления претензии почтовой связью считается дата календарного штемпеля почтового ведомства о приеме заказного с уведомлением претензионного письма, при передаче нарочным – календарная дата, проставленная Стороной-получателем на экземпляре претензии Стороны-отправителя.</w:t>
      </w:r>
      <w:r w:rsidR="00FA6F21" w:rsidRPr="00F8409D">
        <w:rPr>
          <w:szCs w:val="24"/>
        </w:rPr>
        <w:t xml:space="preserve"> </w:t>
      </w:r>
    </w:p>
    <w:p w:rsidR="00FA6F21" w:rsidRPr="00CB4E1A" w:rsidRDefault="00FA6F21" w:rsidP="00FA6F21">
      <w:pPr>
        <w:widowControl w:val="0"/>
        <w:ind w:firstLine="567"/>
        <w:jc w:val="both"/>
        <w:rPr>
          <w:szCs w:val="24"/>
        </w:rPr>
      </w:pPr>
      <w:r w:rsidRPr="00CB4E1A">
        <w:rPr>
          <w:szCs w:val="24"/>
        </w:rPr>
        <w:t>8.2.</w:t>
      </w:r>
      <w:r w:rsidR="000504FC">
        <w:rPr>
          <w:szCs w:val="24"/>
        </w:rPr>
        <w:t> </w:t>
      </w:r>
      <w:r w:rsidRPr="00CB4E1A">
        <w:rPr>
          <w:szCs w:val="24"/>
        </w:rPr>
        <w:t xml:space="preserve">Все споры, разногласия 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w:t>
      </w:r>
      <w:r w:rsidRPr="00CB4E1A">
        <w:rPr>
          <w:szCs w:val="24"/>
        </w:rPr>
        <w:lastRenderedPageBreak/>
        <w:t xml:space="preserve">Арбитражном суде г. Санкт-Петербурга и Ленинградской области. </w:t>
      </w:r>
    </w:p>
    <w:p w:rsidR="00FA6F21" w:rsidRPr="00CB4E1A" w:rsidRDefault="00FA6F21" w:rsidP="00FA6F21">
      <w:pPr>
        <w:widowControl w:val="0"/>
        <w:ind w:firstLine="567"/>
        <w:jc w:val="both"/>
        <w:rPr>
          <w:szCs w:val="24"/>
        </w:rPr>
      </w:pPr>
    </w:p>
    <w:p w:rsidR="00FA6F21" w:rsidRPr="00CB4E1A" w:rsidRDefault="00FA6F21" w:rsidP="00CF289C">
      <w:pPr>
        <w:widowControl w:val="0"/>
        <w:numPr>
          <w:ilvl w:val="0"/>
          <w:numId w:val="6"/>
        </w:numPr>
        <w:jc w:val="center"/>
        <w:rPr>
          <w:b/>
          <w:szCs w:val="24"/>
        </w:rPr>
      </w:pPr>
      <w:r w:rsidRPr="00CB4E1A">
        <w:rPr>
          <w:b/>
          <w:szCs w:val="24"/>
        </w:rPr>
        <w:t>СРОК ДЕЙСТВИЯ ДОГОВОРА</w:t>
      </w:r>
    </w:p>
    <w:p w:rsidR="00FA6F21" w:rsidRPr="00CB4E1A" w:rsidRDefault="00FA6F21" w:rsidP="00FA6F21">
      <w:pPr>
        <w:widowControl w:val="0"/>
        <w:ind w:left="927"/>
        <w:rPr>
          <w:b/>
          <w:szCs w:val="24"/>
        </w:rPr>
      </w:pPr>
    </w:p>
    <w:p w:rsidR="00CF289C" w:rsidRDefault="00FA6F21" w:rsidP="00DD17CD">
      <w:pPr>
        <w:widowControl w:val="0"/>
        <w:ind w:firstLine="567"/>
        <w:jc w:val="both"/>
        <w:rPr>
          <w:szCs w:val="24"/>
        </w:rPr>
      </w:pPr>
      <w:r w:rsidRPr="00D1775B">
        <w:rPr>
          <w:szCs w:val="24"/>
        </w:rPr>
        <w:t>9.1.</w:t>
      </w:r>
      <w:r w:rsidR="000504FC" w:rsidRPr="00D1775B">
        <w:rPr>
          <w:szCs w:val="24"/>
        </w:rPr>
        <w:t> </w:t>
      </w:r>
      <w:r w:rsidR="0044689E" w:rsidRPr="00D1775B">
        <w:rPr>
          <w:szCs w:val="24"/>
        </w:rPr>
        <w:t xml:space="preserve">Настоящий Договор вступает в силу </w:t>
      </w:r>
      <w:r w:rsidR="00E76F61">
        <w:rPr>
          <w:szCs w:val="24"/>
        </w:rPr>
        <w:t xml:space="preserve">с </w:t>
      </w:r>
      <w:r w:rsidR="00DE6589">
        <w:rPr>
          <w:szCs w:val="24"/>
        </w:rPr>
        <w:t>_________________</w:t>
      </w:r>
      <w:r w:rsidR="00CF289C" w:rsidRPr="00D1775B">
        <w:rPr>
          <w:szCs w:val="24"/>
        </w:rPr>
        <w:t xml:space="preserve"> и действует до </w:t>
      </w:r>
      <w:r w:rsidR="00DE6589">
        <w:rPr>
          <w:szCs w:val="24"/>
        </w:rPr>
        <w:t>_______________________</w:t>
      </w:r>
      <w:r w:rsidR="00CF289C" w:rsidRPr="00D1775B">
        <w:rPr>
          <w:szCs w:val="24"/>
        </w:rPr>
        <w:t>, а в части расчетов до полного исполнения Сторонами взятых на себя обязательств.</w:t>
      </w:r>
      <w:r w:rsidR="00CF289C" w:rsidRPr="007D5DBD">
        <w:rPr>
          <w:szCs w:val="24"/>
        </w:rPr>
        <w:t xml:space="preserve"> </w:t>
      </w:r>
    </w:p>
    <w:p w:rsidR="00F96C83" w:rsidRPr="005F551E" w:rsidRDefault="00F22CD3" w:rsidP="00F96C83">
      <w:pPr>
        <w:ind w:firstLine="708"/>
        <w:jc w:val="both"/>
      </w:pPr>
      <w:r>
        <w:t>П</w:t>
      </w:r>
      <w:r w:rsidR="007119A7" w:rsidRPr="005F551E">
        <w:t>рекращение срока действия</w:t>
      </w:r>
      <w:r>
        <w:t xml:space="preserve"> (в том числе досрочное)</w:t>
      </w:r>
      <w:r w:rsidR="007119A7" w:rsidRPr="005F551E">
        <w:t xml:space="preserve"> настоящего Договора</w:t>
      </w:r>
      <w:r>
        <w:t xml:space="preserve"> </w:t>
      </w:r>
      <w:r w:rsidR="007119A7" w:rsidRPr="005F551E">
        <w:t>не влечет за собой прекращения обязательств Сторон, возникших и неисполненных до момента прекращения настоящего Договора, если иное не предусмотрено законодательством РФ или соглашением Сторон.</w:t>
      </w:r>
      <w:r w:rsidR="00775B8A">
        <w:t xml:space="preserve"> </w:t>
      </w:r>
    </w:p>
    <w:p w:rsidR="001779E6" w:rsidRDefault="00F8409D" w:rsidP="001779E6">
      <w:pPr>
        <w:autoSpaceDE w:val="0"/>
        <w:autoSpaceDN w:val="0"/>
        <w:adjustRightInd w:val="0"/>
        <w:ind w:firstLine="540"/>
        <w:jc w:val="both"/>
        <w:rPr>
          <w:szCs w:val="24"/>
        </w:rPr>
      </w:pPr>
      <w:r w:rsidRPr="005F551E">
        <w:t>9.2.</w:t>
      </w:r>
      <w:r w:rsidR="000504FC" w:rsidRPr="005F551E">
        <w:t> </w:t>
      </w:r>
      <w:r w:rsidRPr="005F551E">
        <w:rPr>
          <w:szCs w:val="24"/>
        </w:rPr>
        <w:t>Настоящий Договор считается продленным</w:t>
      </w:r>
      <w:r w:rsidR="001779E6" w:rsidRPr="005F551E">
        <w:rPr>
          <w:szCs w:val="24"/>
        </w:rPr>
        <w:t xml:space="preserve"> на </w:t>
      </w:r>
      <w:r w:rsidR="00A03A6F">
        <w:rPr>
          <w:szCs w:val="24"/>
        </w:rPr>
        <w:t xml:space="preserve">каждый </w:t>
      </w:r>
      <w:r w:rsidR="00D53EE0">
        <w:rPr>
          <w:szCs w:val="24"/>
        </w:rPr>
        <w:t>последующий календарный</w:t>
      </w:r>
      <w:r w:rsidR="00A03A6F">
        <w:rPr>
          <w:szCs w:val="24"/>
        </w:rPr>
        <w:t xml:space="preserve"> год</w:t>
      </w:r>
      <w:r w:rsidR="001779E6" w:rsidRPr="005F551E">
        <w:rPr>
          <w:szCs w:val="24"/>
        </w:rPr>
        <w:t xml:space="preserve"> на тех же условиях (за исключением договорной цены), если </w:t>
      </w:r>
      <w:r w:rsidR="002D0F53" w:rsidRPr="005F551E">
        <w:rPr>
          <w:szCs w:val="24"/>
        </w:rPr>
        <w:t>за 30 (Тридцать) дней</w:t>
      </w:r>
      <w:r w:rsidR="001779E6" w:rsidRPr="005F551E">
        <w:rPr>
          <w:szCs w:val="24"/>
        </w:rPr>
        <w:t xml:space="preserve"> до окончания срока его действия ни одна из Сторон не заявит о его прекращении либо о заключении </w:t>
      </w:r>
      <w:r w:rsidR="00E97D7A" w:rsidRPr="005F551E">
        <w:rPr>
          <w:szCs w:val="24"/>
        </w:rPr>
        <w:t>Д</w:t>
      </w:r>
      <w:r w:rsidR="001779E6" w:rsidRPr="005F551E">
        <w:rPr>
          <w:szCs w:val="24"/>
        </w:rPr>
        <w:t>оговора на иных условиях.</w:t>
      </w:r>
    </w:p>
    <w:p w:rsidR="00775B8A" w:rsidRPr="00CB4E1A" w:rsidRDefault="00775B8A" w:rsidP="00FA6F21">
      <w:pPr>
        <w:widowControl w:val="0"/>
        <w:ind w:firstLine="567"/>
        <w:jc w:val="both"/>
        <w:rPr>
          <w:color w:val="FF0000"/>
          <w:szCs w:val="24"/>
        </w:rPr>
      </w:pPr>
    </w:p>
    <w:p w:rsidR="00FA6F21" w:rsidRPr="00CB4E1A" w:rsidRDefault="00FA6F21" w:rsidP="00CF289C">
      <w:pPr>
        <w:widowControl w:val="0"/>
        <w:numPr>
          <w:ilvl w:val="0"/>
          <w:numId w:val="6"/>
        </w:numPr>
        <w:jc w:val="center"/>
        <w:rPr>
          <w:b/>
          <w:szCs w:val="24"/>
        </w:rPr>
      </w:pPr>
      <w:r w:rsidRPr="00CB4E1A">
        <w:rPr>
          <w:b/>
          <w:szCs w:val="24"/>
        </w:rPr>
        <w:t>ПРОЧИЕ УСЛОВИЯ</w:t>
      </w:r>
    </w:p>
    <w:p w:rsidR="00FA6F21" w:rsidRPr="00CB4E1A" w:rsidRDefault="00FA6F21" w:rsidP="00FA6F21">
      <w:pPr>
        <w:widowControl w:val="0"/>
        <w:ind w:left="927"/>
        <w:rPr>
          <w:b/>
          <w:szCs w:val="24"/>
        </w:rPr>
      </w:pPr>
    </w:p>
    <w:p w:rsidR="00FA6F21" w:rsidRPr="00CB4E1A" w:rsidRDefault="00FA6F21" w:rsidP="00FA6F21">
      <w:pPr>
        <w:widowControl w:val="0"/>
        <w:ind w:firstLine="567"/>
        <w:jc w:val="both"/>
        <w:rPr>
          <w:szCs w:val="24"/>
        </w:rPr>
      </w:pPr>
      <w:r w:rsidRPr="00CB4E1A">
        <w:rPr>
          <w:szCs w:val="24"/>
        </w:rPr>
        <w:t>10.1.</w:t>
      </w:r>
      <w:r w:rsidR="000504FC">
        <w:rPr>
          <w:szCs w:val="24"/>
        </w:rPr>
        <w:t> </w:t>
      </w:r>
      <w:r w:rsidRPr="00CB4E1A">
        <w:rPr>
          <w:szCs w:val="24"/>
        </w:rPr>
        <w:t>Признание недействительной части настоящего Договора не влечет недействительности прочих его частей.</w:t>
      </w:r>
    </w:p>
    <w:p w:rsidR="00FD6C4B" w:rsidRPr="002A68A5" w:rsidRDefault="00FA6F21" w:rsidP="00FD6C4B">
      <w:pPr>
        <w:widowControl w:val="0"/>
        <w:ind w:firstLine="567"/>
        <w:jc w:val="both"/>
        <w:rPr>
          <w:szCs w:val="24"/>
        </w:rPr>
      </w:pPr>
      <w:r w:rsidRPr="00CB4E1A">
        <w:rPr>
          <w:szCs w:val="24"/>
        </w:rPr>
        <w:t>10.2.</w:t>
      </w:r>
      <w:r w:rsidR="000504FC">
        <w:rPr>
          <w:szCs w:val="24"/>
        </w:rPr>
        <w:t> </w:t>
      </w:r>
      <w:r w:rsidRPr="00CB4E1A">
        <w:rPr>
          <w:szCs w:val="24"/>
        </w:rPr>
        <w:t xml:space="preserve">Изменение условий настоящего </w:t>
      </w:r>
      <w:r w:rsidRPr="002A68A5">
        <w:rPr>
          <w:szCs w:val="24"/>
        </w:rPr>
        <w:t>Договора и дополнения к нему могут производиться путем заключения дополнительных соглашений, подписанных Сторонами</w:t>
      </w:r>
      <w:r w:rsidR="00C31A82" w:rsidRPr="002A68A5">
        <w:rPr>
          <w:szCs w:val="24"/>
        </w:rPr>
        <w:t>,</w:t>
      </w:r>
      <w:r w:rsidRPr="002A68A5">
        <w:rPr>
          <w:szCs w:val="24"/>
        </w:rPr>
        <w:t xml:space="preserve"> в течение всего срока действия настоящего Договора</w:t>
      </w:r>
      <w:r w:rsidR="002A68A5" w:rsidRPr="002A68A5">
        <w:rPr>
          <w:szCs w:val="24"/>
        </w:rPr>
        <w:t xml:space="preserve">, </w:t>
      </w:r>
      <w:r w:rsidR="00FD6C4B" w:rsidRPr="002A68A5">
        <w:rPr>
          <w:szCs w:val="24"/>
        </w:rPr>
        <w:t>за исключением изменения наименования, юридического адреса, банковских реквизитов, организационно-правовой формы, реорганизации.</w:t>
      </w:r>
    </w:p>
    <w:p w:rsidR="00FA6F21" w:rsidRPr="00CB4E1A" w:rsidRDefault="00FA6F21" w:rsidP="00FA6F21">
      <w:pPr>
        <w:widowControl w:val="0"/>
        <w:ind w:firstLine="600"/>
        <w:jc w:val="both"/>
        <w:rPr>
          <w:szCs w:val="24"/>
        </w:rPr>
      </w:pPr>
      <w:r w:rsidRPr="00CB4E1A">
        <w:rPr>
          <w:szCs w:val="24"/>
        </w:rPr>
        <w:t>10.</w:t>
      </w:r>
      <w:r w:rsidR="00F22CD3">
        <w:rPr>
          <w:szCs w:val="24"/>
        </w:rPr>
        <w:t>3</w:t>
      </w:r>
      <w:r w:rsidRPr="00CB4E1A">
        <w:rPr>
          <w:szCs w:val="24"/>
        </w:rPr>
        <w:t>.</w:t>
      </w:r>
      <w:r w:rsidR="000504FC">
        <w:rPr>
          <w:szCs w:val="24"/>
        </w:rPr>
        <w:t> </w:t>
      </w:r>
      <w:r w:rsidRPr="00CB4E1A">
        <w:rPr>
          <w:szCs w:val="24"/>
        </w:rPr>
        <w:t>Документы</w:t>
      </w:r>
      <w:r w:rsidR="00AB5B01">
        <w:rPr>
          <w:szCs w:val="24"/>
        </w:rPr>
        <w:t xml:space="preserve"> в рамках заключения и сопровождения настоящего Договора</w:t>
      </w:r>
      <w:r w:rsidRPr="00CB4E1A">
        <w:rPr>
          <w:szCs w:val="24"/>
        </w:rPr>
        <w:t>, направленные и полученные посредством факсимильной и электронной связи, имеют юридическую силу при последующем обязательном предоставлении оригиналов в течение 15 (</w:t>
      </w:r>
      <w:r w:rsidR="007119A7" w:rsidRPr="00CB4E1A">
        <w:rPr>
          <w:szCs w:val="24"/>
        </w:rPr>
        <w:t>П</w:t>
      </w:r>
      <w:r w:rsidRPr="00CB4E1A">
        <w:rPr>
          <w:szCs w:val="24"/>
        </w:rPr>
        <w:t>ятнадцати) дней с момента получения документов.</w:t>
      </w:r>
    </w:p>
    <w:p w:rsidR="00FA6F21" w:rsidRDefault="00FA6F21" w:rsidP="00FA6F21">
      <w:pPr>
        <w:widowControl w:val="0"/>
        <w:ind w:firstLine="600"/>
        <w:jc w:val="both"/>
        <w:rPr>
          <w:szCs w:val="24"/>
        </w:rPr>
      </w:pPr>
      <w:r w:rsidRPr="00CB4E1A">
        <w:rPr>
          <w:szCs w:val="24"/>
        </w:rPr>
        <w:t>10.</w:t>
      </w:r>
      <w:r w:rsidR="00F22CD3">
        <w:rPr>
          <w:szCs w:val="24"/>
        </w:rPr>
        <w:t>4</w:t>
      </w:r>
      <w:r w:rsidRPr="00CB4E1A">
        <w:rPr>
          <w:szCs w:val="24"/>
        </w:rPr>
        <w:t>.</w:t>
      </w:r>
      <w:r w:rsidR="000504FC">
        <w:rPr>
          <w:szCs w:val="24"/>
        </w:rPr>
        <w:t> </w:t>
      </w:r>
      <w:r w:rsidRPr="00CB4E1A">
        <w:rPr>
          <w:szCs w:val="24"/>
        </w:rPr>
        <w:t>Все приложения, протоколы разногласий, изменения и дополнения к настоящему Договору являются его неотъемлемой частью.</w:t>
      </w:r>
    </w:p>
    <w:p w:rsidR="00401893" w:rsidRDefault="00401893" w:rsidP="00FA6F21">
      <w:pPr>
        <w:widowControl w:val="0"/>
        <w:ind w:firstLine="600"/>
        <w:jc w:val="both"/>
        <w:rPr>
          <w:szCs w:val="24"/>
        </w:rPr>
      </w:pPr>
      <w:r>
        <w:rPr>
          <w:szCs w:val="24"/>
        </w:rPr>
        <w:t>10.5.</w:t>
      </w:r>
      <w:r w:rsidR="00521008">
        <w:rPr>
          <w:szCs w:val="24"/>
        </w:rPr>
        <w:t xml:space="preserve"> В случае необходимости демонтажа </w:t>
      </w:r>
      <w:r w:rsidR="0056480E">
        <w:rPr>
          <w:szCs w:val="24"/>
        </w:rPr>
        <w:t xml:space="preserve">приборов учета (для проведения поверки, замены т.д.), указанных в Приложении № </w:t>
      </w:r>
      <w:r w:rsidR="00CA1D57">
        <w:rPr>
          <w:szCs w:val="24"/>
        </w:rPr>
        <w:t xml:space="preserve">4 </w:t>
      </w:r>
      <w:r w:rsidR="00775AB5">
        <w:rPr>
          <w:szCs w:val="24"/>
        </w:rPr>
        <w:t>к настоящему Договору</w:t>
      </w:r>
      <w:r w:rsidR="0056480E">
        <w:rPr>
          <w:szCs w:val="24"/>
        </w:rPr>
        <w:t xml:space="preserve">, и установки на их место приборов учета с другими заводскими </w:t>
      </w:r>
      <w:r w:rsidR="0056480E">
        <w:rPr>
          <w:szCs w:val="24"/>
        </w:rPr>
        <w:lastRenderedPageBreak/>
        <w:t>номерами Стороны составляют соответствующий двусторонний акт. Заключение дополнительного соглашения в данном случае не требуется.</w:t>
      </w:r>
    </w:p>
    <w:p w:rsidR="00401893" w:rsidRDefault="00401893" w:rsidP="00FA6F21">
      <w:pPr>
        <w:widowControl w:val="0"/>
        <w:ind w:firstLine="600"/>
        <w:jc w:val="both"/>
        <w:rPr>
          <w:szCs w:val="24"/>
        </w:rPr>
      </w:pPr>
      <w:r>
        <w:rPr>
          <w:szCs w:val="24"/>
        </w:rPr>
        <w:t>10.6. Ни одна из Сторон не имеет права передавать права и</w:t>
      </w:r>
      <w:r w:rsidR="00521008">
        <w:rPr>
          <w:szCs w:val="24"/>
        </w:rPr>
        <w:t xml:space="preserve"> (</w:t>
      </w:r>
      <w:r>
        <w:rPr>
          <w:szCs w:val="24"/>
        </w:rPr>
        <w:t>или</w:t>
      </w:r>
      <w:r w:rsidR="00521008">
        <w:rPr>
          <w:szCs w:val="24"/>
        </w:rPr>
        <w:t>)</w:t>
      </w:r>
      <w:r>
        <w:rPr>
          <w:szCs w:val="24"/>
        </w:rPr>
        <w:t xml:space="preserve"> обязанности по настоящему Договору третьей стороне без предварительного согласия на это другой Стороны, в том числе уступать права денежного требования по Договору. </w:t>
      </w:r>
    </w:p>
    <w:p w:rsidR="00401893" w:rsidRDefault="00401893" w:rsidP="00FA6F21">
      <w:pPr>
        <w:widowControl w:val="0"/>
        <w:ind w:firstLine="600"/>
        <w:jc w:val="both"/>
        <w:rPr>
          <w:szCs w:val="24"/>
        </w:rPr>
      </w:pPr>
      <w:r>
        <w:rPr>
          <w:szCs w:val="24"/>
        </w:rPr>
        <w:t xml:space="preserve">Кроме того, </w:t>
      </w:r>
      <w:r w:rsidR="00521008">
        <w:rPr>
          <w:szCs w:val="24"/>
        </w:rPr>
        <w:t xml:space="preserve">ни одна </w:t>
      </w:r>
      <w:r>
        <w:rPr>
          <w:szCs w:val="24"/>
        </w:rPr>
        <w:t>из Сторон не вправе</w:t>
      </w:r>
      <w:r w:rsidR="00521008">
        <w:rPr>
          <w:szCs w:val="24"/>
        </w:rPr>
        <w:t xml:space="preserve"> передавать настоящий Договор (текст настоящего Договора) в какие-либо кредитные организации в целях получения кредита.</w:t>
      </w:r>
    </w:p>
    <w:p w:rsidR="00521008" w:rsidRPr="00CB4E1A" w:rsidRDefault="00521008" w:rsidP="00FA6F21">
      <w:pPr>
        <w:widowControl w:val="0"/>
        <w:ind w:firstLine="600"/>
        <w:jc w:val="both"/>
        <w:rPr>
          <w:szCs w:val="24"/>
        </w:rPr>
      </w:pPr>
      <w:r>
        <w:rPr>
          <w:szCs w:val="24"/>
        </w:rPr>
        <w:t>10.7. Во всем остальном, что не предусмотрено условиями настоящего Договора, применяются нормы действующего законодательства РФ</w:t>
      </w:r>
      <w:r w:rsidR="004F6002">
        <w:rPr>
          <w:szCs w:val="24"/>
        </w:rPr>
        <w:t>.</w:t>
      </w:r>
    </w:p>
    <w:p w:rsidR="00FA6F21" w:rsidRPr="00CB4E1A" w:rsidRDefault="00FA6F21" w:rsidP="00FA6F21">
      <w:pPr>
        <w:widowControl w:val="0"/>
        <w:ind w:firstLine="600"/>
        <w:jc w:val="both"/>
        <w:rPr>
          <w:szCs w:val="24"/>
        </w:rPr>
      </w:pPr>
      <w:r w:rsidRPr="00CB4E1A">
        <w:rPr>
          <w:szCs w:val="24"/>
        </w:rPr>
        <w:t>10.</w:t>
      </w:r>
      <w:r w:rsidR="002E62B8">
        <w:rPr>
          <w:szCs w:val="24"/>
        </w:rPr>
        <w:t>8</w:t>
      </w:r>
      <w:r w:rsidRPr="00CB4E1A">
        <w:rPr>
          <w:szCs w:val="24"/>
        </w:rPr>
        <w:t>.</w:t>
      </w:r>
      <w:r w:rsidR="000504FC">
        <w:rPr>
          <w:szCs w:val="24"/>
        </w:rPr>
        <w:t> </w:t>
      </w:r>
      <w:r w:rsidRPr="00CB4E1A">
        <w:rPr>
          <w:szCs w:val="24"/>
        </w:rPr>
        <w:t xml:space="preserve">Настоящий Договор составлен </w:t>
      </w:r>
      <w:r w:rsidRPr="00170DE8">
        <w:rPr>
          <w:szCs w:val="24"/>
        </w:rPr>
        <w:t>на</w:t>
      </w:r>
      <w:r w:rsidR="007119A7" w:rsidRPr="00170DE8">
        <w:rPr>
          <w:szCs w:val="24"/>
        </w:rPr>
        <w:t xml:space="preserve"> </w:t>
      </w:r>
      <w:r w:rsidR="00DE6589">
        <w:rPr>
          <w:szCs w:val="24"/>
        </w:rPr>
        <w:t xml:space="preserve">__________________ </w:t>
      </w:r>
      <w:r w:rsidRPr="00CB4E1A">
        <w:rPr>
          <w:szCs w:val="24"/>
        </w:rPr>
        <w:t xml:space="preserve">машинописных листах в двух экземплярах, имеющих равную юридическую силу, по одному для каждой из Сторон. </w:t>
      </w:r>
    </w:p>
    <w:p w:rsidR="00FA6F21" w:rsidRPr="00CB4E1A" w:rsidRDefault="00FA6F21" w:rsidP="00FA6F21">
      <w:pPr>
        <w:widowControl w:val="0"/>
        <w:ind w:firstLine="567"/>
        <w:jc w:val="both"/>
        <w:rPr>
          <w:color w:val="FF0000"/>
          <w:szCs w:val="24"/>
        </w:rPr>
      </w:pPr>
    </w:p>
    <w:p w:rsidR="00FA6F21" w:rsidRPr="00CB4E1A" w:rsidRDefault="008C508E" w:rsidP="00CF289C">
      <w:pPr>
        <w:widowControl w:val="0"/>
        <w:numPr>
          <w:ilvl w:val="0"/>
          <w:numId w:val="6"/>
        </w:numPr>
        <w:jc w:val="center"/>
        <w:rPr>
          <w:b/>
          <w:szCs w:val="24"/>
        </w:rPr>
      </w:pPr>
      <w:r>
        <w:rPr>
          <w:b/>
          <w:szCs w:val="24"/>
        </w:rPr>
        <w:t xml:space="preserve">ПЕРЕЧЕНЬ </w:t>
      </w:r>
      <w:r w:rsidRPr="00CB4E1A">
        <w:rPr>
          <w:b/>
          <w:szCs w:val="24"/>
        </w:rPr>
        <w:t>ПРИЛОЖЕНИ</w:t>
      </w:r>
      <w:r>
        <w:rPr>
          <w:b/>
          <w:szCs w:val="24"/>
        </w:rPr>
        <w:t>Й</w:t>
      </w:r>
      <w:r w:rsidRPr="00CB4E1A">
        <w:rPr>
          <w:b/>
          <w:szCs w:val="24"/>
        </w:rPr>
        <w:t xml:space="preserve"> </w:t>
      </w:r>
      <w:r w:rsidR="00FA6F21" w:rsidRPr="00CB4E1A">
        <w:rPr>
          <w:b/>
          <w:szCs w:val="24"/>
        </w:rPr>
        <w:t>К ДОГОВОРУ</w:t>
      </w:r>
    </w:p>
    <w:p w:rsidR="00FA6F21" w:rsidRPr="00CB4E1A" w:rsidRDefault="00FA6F21" w:rsidP="00FA6F21">
      <w:pPr>
        <w:widowControl w:val="0"/>
        <w:ind w:left="927"/>
        <w:rPr>
          <w:b/>
          <w:szCs w:val="24"/>
        </w:rPr>
      </w:pPr>
    </w:p>
    <w:p w:rsidR="008C508E" w:rsidRPr="00CB4E1A" w:rsidRDefault="008C508E" w:rsidP="008C508E">
      <w:pPr>
        <w:widowControl w:val="0"/>
        <w:ind w:firstLine="567"/>
        <w:jc w:val="both"/>
        <w:rPr>
          <w:szCs w:val="24"/>
        </w:rPr>
      </w:pPr>
      <w:r>
        <w:rPr>
          <w:szCs w:val="24"/>
        </w:rPr>
        <w:t xml:space="preserve">11.1. </w:t>
      </w:r>
      <w:r w:rsidR="00FA6F21" w:rsidRPr="00CB4E1A">
        <w:rPr>
          <w:szCs w:val="24"/>
        </w:rPr>
        <w:t xml:space="preserve">Приложение № 1. </w:t>
      </w:r>
      <w:r w:rsidRPr="00CB4E1A">
        <w:rPr>
          <w:szCs w:val="24"/>
        </w:rPr>
        <w:t xml:space="preserve">Акт разграничения балансовой принадлежности и определения границы эксплуатационной ответственности между Потребителем и Теплоснабжающей организацией. </w:t>
      </w:r>
    </w:p>
    <w:p w:rsidR="008C508E" w:rsidRPr="00CB4E1A" w:rsidRDefault="008C508E" w:rsidP="008C508E">
      <w:pPr>
        <w:widowControl w:val="0"/>
        <w:ind w:firstLine="567"/>
        <w:jc w:val="both"/>
        <w:rPr>
          <w:szCs w:val="24"/>
        </w:rPr>
      </w:pPr>
      <w:r>
        <w:rPr>
          <w:szCs w:val="24"/>
        </w:rPr>
        <w:t xml:space="preserve">11.2. </w:t>
      </w:r>
      <w:r w:rsidRPr="00CB4E1A">
        <w:rPr>
          <w:szCs w:val="24"/>
        </w:rPr>
        <w:t xml:space="preserve">Приложение № 2. Схема подключения </w:t>
      </w:r>
      <w:r w:rsidRPr="000B0F6F">
        <w:rPr>
          <w:szCs w:val="24"/>
        </w:rPr>
        <w:t>Потребителя к системе теплоснабжения</w:t>
      </w:r>
      <w:r w:rsidRPr="00CB4E1A">
        <w:rPr>
          <w:szCs w:val="24"/>
        </w:rPr>
        <w:t>.</w:t>
      </w:r>
    </w:p>
    <w:p w:rsidR="008C508E" w:rsidRPr="00CB4E1A" w:rsidRDefault="008C508E" w:rsidP="008C508E">
      <w:pPr>
        <w:widowControl w:val="0"/>
        <w:ind w:firstLine="567"/>
        <w:rPr>
          <w:szCs w:val="24"/>
        </w:rPr>
      </w:pPr>
      <w:r>
        <w:rPr>
          <w:szCs w:val="24"/>
        </w:rPr>
        <w:t xml:space="preserve">11.3. </w:t>
      </w:r>
      <w:r w:rsidRPr="00CB4E1A">
        <w:rPr>
          <w:szCs w:val="24"/>
        </w:rPr>
        <w:t xml:space="preserve">Приложение № </w:t>
      </w:r>
      <w:r>
        <w:rPr>
          <w:szCs w:val="24"/>
        </w:rPr>
        <w:t>3</w:t>
      </w:r>
      <w:r w:rsidRPr="00CB4E1A">
        <w:rPr>
          <w:szCs w:val="24"/>
        </w:rPr>
        <w:t>. Эксплуатационное соглашение.</w:t>
      </w:r>
    </w:p>
    <w:p w:rsidR="00DE6589" w:rsidRPr="007851BA" w:rsidRDefault="008C508E" w:rsidP="00DE6589">
      <w:pPr>
        <w:ind w:firstLine="567"/>
        <w:jc w:val="both"/>
        <w:rPr>
          <w:szCs w:val="24"/>
        </w:rPr>
      </w:pPr>
      <w:r>
        <w:rPr>
          <w:szCs w:val="24"/>
        </w:rPr>
        <w:t xml:space="preserve">11.4. </w:t>
      </w:r>
      <w:r w:rsidRPr="00CB4E1A">
        <w:rPr>
          <w:szCs w:val="24"/>
        </w:rPr>
        <w:t xml:space="preserve">Приложение № </w:t>
      </w:r>
      <w:r w:rsidR="00DE6589">
        <w:rPr>
          <w:szCs w:val="24"/>
        </w:rPr>
        <w:t>4</w:t>
      </w:r>
      <w:r w:rsidRPr="00CB4E1A">
        <w:rPr>
          <w:szCs w:val="24"/>
        </w:rPr>
        <w:t>. Перечень приборов учета</w:t>
      </w:r>
      <w:r w:rsidR="00DE6589">
        <w:rPr>
          <w:szCs w:val="24"/>
        </w:rPr>
        <w:t xml:space="preserve"> </w:t>
      </w:r>
      <w:r w:rsidR="00DE6589" w:rsidRPr="007851BA">
        <w:rPr>
          <w:szCs w:val="24"/>
        </w:rPr>
        <w:t>по которым производится расчет за отпущенную тепловую энергию и теплоноситель.</w:t>
      </w:r>
    </w:p>
    <w:p w:rsidR="008C508E" w:rsidRPr="00CB4E1A" w:rsidRDefault="008C508E" w:rsidP="00DE6589">
      <w:pPr>
        <w:ind w:firstLine="567"/>
        <w:jc w:val="both"/>
        <w:rPr>
          <w:szCs w:val="24"/>
        </w:rPr>
      </w:pPr>
      <w:r>
        <w:rPr>
          <w:szCs w:val="24"/>
        </w:rPr>
        <w:t>11.</w:t>
      </w:r>
      <w:r w:rsidR="00DE6589">
        <w:rPr>
          <w:szCs w:val="24"/>
        </w:rPr>
        <w:t>5</w:t>
      </w:r>
      <w:r>
        <w:rPr>
          <w:szCs w:val="24"/>
        </w:rPr>
        <w:t xml:space="preserve">. </w:t>
      </w:r>
      <w:r w:rsidRPr="00CB4E1A">
        <w:rPr>
          <w:szCs w:val="24"/>
        </w:rPr>
        <w:t xml:space="preserve">Приложение № </w:t>
      </w:r>
      <w:r w:rsidR="00DE6589">
        <w:rPr>
          <w:szCs w:val="24"/>
        </w:rPr>
        <w:t>5</w:t>
      </w:r>
      <w:r w:rsidRPr="00CB4E1A">
        <w:rPr>
          <w:szCs w:val="24"/>
        </w:rPr>
        <w:t xml:space="preserve">. </w:t>
      </w:r>
      <w:r w:rsidRPr="002F4930">
        <w:rPr>
          <w:szCs w:val="24"/>
        </w:rPr>
        <w:t>Протокол согласования стоимости тепловой энергии и теплоносителя.</w:t>
      </w:r>
    </w:p>
    <w:p w:rsidR="008C508E" w:rsidRDefault="008C508E" w:rsidP="008C508E">
      <w:pPr>
        <w:widowControl w:val="0"/>
        <w:ind w:firstLine="567"/>
        <w:jc w:val="both"/>
        <w:rPr>
          <w:szCs w:val="24"/>
        </w:rPr>
      </w:pPr>
      <w:r>
        <w:rPr>
          <w:szCs w:val="24"/>
        </w:rPr>
        <w:t>11.</w:t>
      </w:r>
      <w:r w:rsidR="00DE6589">
        <w:rPr>
          <w:szCs w:val="24"/>
        </w:rPr>
        <w:t>6</w:t>
      </w:r>
      <w:r>
        <w:rPr>
          <w:szCs w:val="24"/>
        </w:rPr>
        <w:t xml:space="preserve">. Приложение № </w:t>
      </w:r>
      <w:r w:rsidR="00DE6589">
        <w:rPr>
          <w:szCs w:val="24"/>
        </w:rPr>
        <w:t>6</w:t>
      </w:r>
      <w:r>
        <w:rPr>
          <w:szCs w:val="24"/>
        </w:rPr>
        <w:t xml:space="preserve">. </w:t>
      </w:r>
      <w:r w:rsidRPr="00CB4E1A">
        <w:rPr>
          <w:szCs w:val="24"/>
        </w:rPr>
        <w:t xml:space="preserve">Договорные величины отпуска тепловой энергии и теплоносителя. </w:t>
      </w:r>
    </w:p>
    <w:p w:rsidR="008C508E" w:rsidRPr="00CB4E1A" w:rsidRDefault="008C508E" w:rsidP="008C508E">
      <w:pPr>
        <w:widowControl w:val="0"/>
        <w:ind w:firstLine="567"/>
        <w:jc w:val="both"/>
        <w:rPr>
          <w:szCs w:val="24"/>
        </w:rPr>
      </w:pPr>
      <w:r>
        <w:rPr>
          <w:szCs w:val="24"/>
        </w:rPr>
        <w:t>11.</w:t>
      </w:r>
      <w:r w:rsidR="00DE6589">
        <w:rPr>
          <w:szCs w:val="24"/>
        </w:rPr>
        <w:t>7</w:t>
      </w:r>
      <w:r>
        <w:rPr>
          <w:szCs w:val="24"/>
        </w:rPr>
        <w:t xml:space="preserve">. </w:t>
      </w:r>
      <w:r w:rsidRPr="00CB4E1A">
        <w:rPr>
          <w:szCs w:val="24"/>
        </w:rPr>
        <w:t xml:space="preserve">Приложение № </w:t>
      </w:r>
      <w:r w:rsidR="00DE6589">
        <w:rPr>
          <w:szCs w:val="24"/>
        </w:rPr>
        <w:t>7</w:t>
      </w:r>
      <w:r w:rsidRPr="00CB4E1A">
        <w:rPr>
          <w:szCs w:val="24"/>
        </w:rPr>
        <w:t xml:space="preserve">. Список лиц, имеющих право ведения оперативных переговоров. </w:t>
      </w:r>
    </w:p>
    <w:p w:rsidR="008C508E" w:rsidRPr="00CB4E1A" w:rsidRDefault="008C508E" w:rsidP="008C508E">
      <w:pPr>
        <w:widowControl w:val="0"/>
        <w:ind w:firstLine="567"/>
        <w:jc w:val="both"/>
        <w:rPr>
          <w:szCs w:val="24"/>
        </w:rPr>
      </w:pPr>
      <w:r>
        <w:rPr>
          <w:szCs w:val="24"/>
        </w:rPr>
        <w:t>11.</w:t>
      </w:r>
      <w:r w:rsidR="00DE6589">
        <w:rPr>
          <w:szCs w:val="24"/>
        </w:rPr>
        <w:t>8</w:t>
      </w:r>
      <w:r>
        <w:rPr>
          <w:szCs w:val="24"/>
        </w:rPr>
        <w:t xml:space="preserve">. </w:t>
      </w:r>
      <w:r w:rsidRPr="00CB4E1A">
        <w:rPr>
          <w:szCs w:val="24"/>
        </w:rPr>
        <w:t xml:space="preserve">Приложение № </w:t>
      </w:r>
      <w:r w:rsidR="00DE6589">
        <w:rPr>
          <w:szCs w:val="24"/>
        </w:rPr>
        <w:t>8</w:t>
      </w:r>
      <w:r w:rsidRPr="00CB4E1A">
        <w:rPr>
          <w:szCs w:val="24"/>
        </w:rPr>
        <w:t>. Форма Акта приема-передачи.</w:t>
      </w:r>
    </w:p>
    <w:p w:rsidR="00EA7710" w:rsidRDefault="00EA7710" w:rsidP="00FA6F21">
      <w:pPr>
        <w:widowControl w:val="0"/>
        <w:ind w:firstLine="567"/>
        <w:jc w:val="center"/>
        <w:rPr>
          <w:b/>
          <w:szCs w:val="24"/>
        </w:rPr>
      </w:pPr>
    </w:p>
    <w:p w:rsidR="00FA6F21" w:rsidRDefault="00FA6F21" w:rsidP="00CF289C">
      <w:pPr>
        <w:widowControl w:val="0"/>
        <w:numPr>
          <w:ilvl w:val="0"/>
          <w:numId w:val="6"/>
        </w:numPr>
        <w:jc w:val="center"/>
        <w:rPr>
          <w:b/>
          <w:szCs w:val="24"/>
        </w:rPr>
      </w:pPr>
      <w:r w:rsidRPr="00CB4E1A">
        <w:rPr>
          <w:b/>
          <w:szCs w:val="24"/>
        </w:rPr>
        <w:t>ЮРИДИЧЕСКИЕ АДРЕСА СТОРОН И БАНКОВСКИЕ РЕКВИЗИТЫ:</w:t>
      </w:r>
    </w:p>
    <w:p w:rsidR="00E4671D" w:rsidRPr="00CB4E1A" w:rsidRDefault="00E4671D" w:rsidP="00E4671D">
      <w:pPr>
        <w:widowControl w:val="0"/>
        <w:ind w:left="927"/>
        <w:rPr>
          <w:b/>
          <w:szCs w:val="24"/>
        </w:rPr>
      </w:pPr>
    </w:p>
    <w:tbl>
      <w:tblPr>
        <w:tblW w:w="9532" w:type="dxa"/>
        <w:tblLayout w:type="fixed"/>
        <w:tblLook w:val="01E0" w:firstRow="1" w:lastRow="1" w:firstColumn="1" w:lastColumn="1" w:noHBand="0" w:noVBand="0"/>
      </w:tblPr>
      <w:tblGrid>
        <w:gridCol w:w="4962"/>
        <w:gridCol w:w="4570"/>
      </w:tblGrid>
      <w:tr w:rsidR="00FA6F21" w:rsidRPr="00957E98" w:rsidTr="00000FD0">
        <w:trPr>
          <w:trHeight w:val="45"/>
        </w:trPr>
        <w:tc>
          <w:tcPr>
            <w:tcW w:w="4962" w:type="dxa"/>
          </w:tcPr>
          <w:p w:rsidR="00FA6F21" w:rsidRPr="00CB4E1A" w:rsidRDefault="00FA6F21" w:rsidP="003859B9">
            <w:pPr>
              <w:widowControl w:val="0"/>
              <w:rPr>
                <w:b/>
                <w:szCs w:val="24"/>
              </w:rPr>
            </w:pPr>
            <w:r w:rsidRPr="00CB4E1A">
              <w:rPr>
                <w:b/>
                <w:szCs w:val="24"/>
              </w:rPr>
              <w:t>Теплоснабжающая организация</w:t>
            </w:r>
            <w:r w:rsidR="008656F6">
              <w:rPr>
                <w:b/>
                <w:szCs w:val="24"/>
              </w:rPr>
              <w:t>:</w:t>
            </w:r>
          </w:p>
          <w:p w:rsidR="00FA6F21" w:rsidRPr="00CB4E1A" w:rsidRDefault="00FA6F21" w:rsidP="00FA6F21">
            <w:pPr>
              <w:widowControl w:val="0"/>
              <w:ind w:firstLine="567"/>
              <w:jc w:val="both"/>
              <w:rPr>
                <w:szCs w:val="24"/>
              </w:rPr>
            </w:pPr>
          </w:p>
          <w:p w:rsidR="00924096" w:rsidRDefault="00924096" w:rsidP="00FA6F21">
            <w:pPr>
              <w:widowControl w:val="0"/>
              <w:jc w:val="both"/>
              <w:rPr>
                <w:szCs w:val="24"/>
              </w:rPr>
            </w:pPr>
          </w:p>
          <w:p w:rsidR="00FA6F21" w:rsidRPr="00CB4E1A" w:rsidRDefault="00FA6F21" w:rsidP="00FA6F21">
            <w:pPr>
              <w:widowControl w:val="0"/>
              <w:jc w:val="both"/>
              <w:rPr>
                <w:b/>
                <w:szCs w:val="24"/>
              </w:rPr>
            </w:pPr>
            <w:r w:rsidRPr="00CB4E1A">
              <w:rPr>
                <w:b/>
                <w:szCs w:val="24"/>
              </w:rPr>
              <w:t>Теплоснабжающая организация:</w:t>
            </w:r>
          </w:p>
          <w:p w:rsidR="00FA6F21" w:rsidRPr="00000FD0" w:rsidRDefault="00FA6F21" w:rsidP="00FA6F21">
            <w:pPr>
              <w:widowControl w:val="0"/>
              <w:jc w:val="both"/>
              <w:rPr>
                <w:szCs w:val="24"/>
              </w:rPr>
            </w:pPr>
          </w:p>
          <w:p w:rsidR="00000FD0" w:rsidRDefault="00000FD0" w:rsidP="009B4549">
            <w:pPr>
              <w:widowControl w:val="0"/>
              <w:jc w:val="both"/>
              <w:rPr>
                <w:szCs w:val="24"/>
              </w:rPr>
            </w:pPr>
          </w:p>
          <w:p w:rsidR="00000FD0" w:rsidRDefault="00000FD0" w:rsidP="009B4549">
            <w:pPr>
              <w:widowControl w:val="0"/>
              <w:jc w:val="both"/>
              <w:rPr>
                <w:szCs w:val="24"/>
              </w:rPr>
            </w:pPr>
          </w:p>
          <w:p w:rsidR="00FA6F21" w:rsidRPr="005E1E78" w:rsidRDefault="004127BE" w:rsidP="00DE6589">
            <w:pPr>
              <w:widowControl w:val="0"/>
              <w:jc w:val="both"/>
              <w:rPr>
                <w:szCs w:val="24"/>
                <w:lang w:val="en-US"/>
              </w:rPr>
            </w:pPr>
            <w:r>
              <w:rPr>
                <w:szCs w:val="24"/>
              </w:rPr>
              <w:t>___</w:t>
            </w:r>
            <w:r w:rsidR="00FA6F21" w:rsidRPr="00CB4E1A">
              <w:rPr>
                <w:szCs w:val="24"/>
              </w:rPr>
              <w:t xml:space="preserve">_______________ </w:t>
            </w:r>
            <w:r w:rsidR="00DE6589">
              <w:rPr>
                <w:szCs w:val="24"/>
                <w:lang w:val="en-US"/>
              </w:rPr>
              <w:t>/______________/</w:t>
            </w:r>
          </w:p>
        </w:tc>
        <w:tc>
          <w:tcPr>
            <w:tcW w:w="4570" w:type="dxa"/>
          </w:tcPr>
          <w:p w:rsidR="00FA6F21" w:rsidRPr="00E4671D" w:rsidRDefault="00FA6F21" w:rsidP="003859B9">
            <w:pPr>
              <w:widowControl w:val="0"/>
              <w:rPr>
                <w:b/>
                <w:szCs w:val="24"/>
              </w:rPr>
            </w:pPr>
            <w:r w:rsidRPr="00E4671D">
              <w:rPr>
                <w:b/>
                <w:szCs w:val="24"/>
              </w:rPr>
              <w:lastRenderedPageBreak/>
              <w:t>Потребитель</w:t>
            </w:r>
            <w:r w:rsidR="008656F6">
              <w:rPr>
                <w:b/>
                <w:szCs w:val="24"/>
              </w:rPr>
              <w:t>:</w:t>
            </w:r>
          </w:p>
          <w:p w:rsidR="00FA6F21" w:rsidRPr="00E4671D" w:rsidRDefault="00FA6F21" w:rsidP="00FA6F21">
            <w:pPr>
              <w:widowControl w:val="0"/>
              <w:ind w:firstLine="720"/>
              <w:jc w:val="both"/>
              <w:rPr>
                <w:b/>
                <w:szCs w:val="24"/>
              </w:rPr>
            </w:pPr>
          </w:p>
          <w:p w:rsidR="00000FD0" w:rsidRPr="00095AA3" w:rsidRDefault="00000FD0" w:rsidP="004127BE">
            <w:pPr>
              <w:widowControl w:val="0"/>
              <w:ind w:firstLine="175"/>
              <w:jc w:val="both"/>
              <w:rPr>
                <w:b/>
                <w:szCs w:val="24"/>
              </w:rPr>
            </w:pPr>
          </w:p>
          <w:p w:rsidR="00FA6F21" w:rsidRPr="003C1C4E" w:rsidRDefault="00FA6F21" w:rsidP="004127BE">
            <w:pPr>
              <w:widowControl w:val="0"/>
              <w:ind w:firstLine="175"/>
              <w:jc w:val="both"/>
              <w:rPr>
                <w:b/>
                <w:szCs w:val="24"/>
              </w:rPr>
            </w:pPr>
            <w:r w:rsidRPr="00957E98">
              <w:rPr>
                <w:b/>
                <w:szCs w:val="24"/>
              </w:rPr>
              <w:t>Потребитель</w:t>
            </w:r>
            <w:r w:rsidRPr="003C1C4E">
              <w:rPr>
                <w:b/>
                <w:szCs w:val="24"/>
              </w:rPr>
              <w:t>:</w:t>
            </w:r>
          </w:p>
          <w:p w:rsidR="00FA6F21" w:rsidRPr="00000FD0" w:rsidRDefault="00957E98" w:rsidP="004127BE">
            <w:pPr>
              <w:widowControl w:val="0"/>
              <w:tabs>
                <w:tab w:val="left" w:pos="957"/>
              </w:tabs>
              <w:ind w:firstLine="175"/>
              <w:jc w:val="both"/>
              <w:rPr>
                <w:sz w:val="16"/>
                <w:szCs w:val="16"/>
              </w:rPr>
            </w:pPr>
            <w:r w:rsidRPr="00000FD0">
              <w:rPr>
                <w:sz w:val="16"/>
                <w:szCs w:val="16"/>
              </w:rPr>
              <w:tab/>
            </w:r>
          </w:p>
          <w:p w:rsidR="00000FD0" w:rsidRDefault="00000FD0" w:rsidP="00000FD0">
            <w:pPr>
              <w:widowControl w:val="0"/>
              <w:ind w:firstLine="175"/>
              <w:jc w:val="both"/>
              <w:rPr>
                <w:szCs w:val="24"/>
              </w:rPr>
            </w:pPr>
          </w:p>
          <w:p w:rsidR="00DE6589" w:rsidRDefault="00DE6589" w:rsidP="00000FD0">
            <w:pPr>
              <w:widowControl w:val="0"/>
              <w:ind w:firstLine="175"/>
              <w:jc w:val="both"/>
              <w:rPr>
                <w:szCs w:val="24"/>
              </w:rPr>
            </w:pPr>
          </w:p>
          <w:p w:rsidR="00FA6F21" w:rsidRPr="00957E98" w:rsidRDefault="00FA6F21" w:rsidP="00DE6589">
            <w:pPr>
              <w:widowControl w:val="0"/>
              <w:ind w:firstLine="175"/>
              <w:jc w:val="both"/>
              <w:rPr>
                <w:szCs w:val="24"/>
                <w:highlight w:val="green"/>
              </w:rPr>
            </w:pPr>
            <w:r w:rsidRPr="00957E98">
              <w:rPr>
                <w:szCs w:val="24"/>
              </w:rPr>
              <w:t>__________</w:t>
            </w:r>
            <w:r w:rsidR="004127BE">
              <w:rPr>
                <w:szCs w:val="24"/>
              </w:rPr>
              <w:t>__</w:t>
            </w:r>
            <w:r w:rsidRPr="00957E98">
              <w:rPr>
                <w:szCs w:val="24"/>
              </w:rPr>
              <w:t>____</w:t>
            </w:r>
            <w:r w:rsidR="00DE6589">
              <w:rPr>
                <w:szCs w:val="24"/>
                <w:lang w:val="en-US"/>
              </w:rPr>
              <w:t xml:space="preserve"> /______________/</w:t>
            </w:r>
          </w:p>
        </w:tc>
      </w:tr>
    </w:tbl>
    <w:p w:rsidR="006436C5" w:rsidRDefault="006436C5" w:rsidP="005E1E78">
      <w:pPr>
        <w:ind w:left="7371"/>
        <w:jc w:val="right"/>
        <w:outlineLvl w:val="0"/>
      </w:pPr>
    </w:p>
    <w:sectPr w:rsidR="006436C5" w:rsidSect="005E1E78">
      <w:headerReference w:type="default" r:id="rId8"/>
      <w:footerReference w:type="default" r:id="rId9"/>
      <w:pgSz w:w="11906" w:h="16838"/>
      <w:pgMar w:top="970" w:right="851" w:bottom="1134" w:left="1418" w:header="567"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01E" w:rsidRDefault="00C7201E">
      <w:r>
        <w:separator/>
      </w:r>
    </w:p>
    <w:p w:rsidR="00C7201E" w:rsidRDefault="00C7201E"/>
  </w:endnote>
  <w:endnote w:type="continuationSeparator" w:id="0">
    <w:p w:rsidR="00C7201E" w:rsidRDefault="00C7201E">
      <w:r>
        <w:continuationSeparator/>
      </w:r>
    </w:p>
    <w:p w:rsidR="00C7201E" w:rsidRDefault="00C72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AE3" w:rsidRPr="00465E11" w:rsidRDefault="00AB4AE3" w:rsidP="00465E11">
    <w:pPr>
      <w:pStyle w:val="a8"/>
      <w:jc w:val="right"/>
      <w:rPr>
        <w:lang w:val="en-US"/>
      </w:rPr>
    </w:pPr>
    <w:r>
      <w:fldChar w:fldCharType="begin"/>
    </w:r>
    <w:r>
      <w:instrText>PAGE   \* MERGEFORMAT</w:instrText>
    </w:r>
    <w:r>
      <w:fldChar w:fldCharType="separate"/>
    </w:r>
    <w:r w:rsidR="00FF06C6">
      <w:rPr>
        <w:noProof/>
      </w:rPr>
      <w:t>13</w:t>
    </w:r>
    <w:r>
      <w:fldChar w:fldCharType="end"/>
    </w:r>
  </w:p>
  <w:p w:rsidR="00AB4AE3" w:rsidRDefault="00AB4AE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01E" w:rsidRDefault="00C7201E">
      <w:r>
        <w:separator/>
      </w:r>
    </w:p>
    <w:p w:rsidR="00C7201E" w:rsidRDefault="00C7201E"/>
  </w:footnote>
  <w:footnote w:type="continuationSeparator" w:id="0">
    <w:p w:rsidR="00C7201E" w:rsidRDefault="00C7201E">
      <w:r>
        <w:continuationSeparator/>
      </w:r>
    </w:p>
    <w:p w:rsidR="00C7201E" w:rsidRDefault="00C720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AE3" w:rsidRDefault="00AB4AE3">
    <w:pPr>
      <w:pStyle w:val="a3"/>
    </w:pPr>
  </w:p>
  <w:p w:rsidR="00AB4AE3" w:rsidRDefault="00AB4A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252D6"/>
    <w:multiLevelType w:val="hybridMultilevel"/>
    <w:tmpl w:val="037C0634"/>
    <w:lvl w:ilvl="0" w:tplc="6BF040A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057255"/>
    <w:multiLevelType w:val="multilevel"/>
    <w:tmpl w:val="AD44B666"/>
    <w:lvl w:ilvl="0">
      <w:start w:val="1"/>
      <w:numFmt w:val="decimal"/>
      <w:lvlText w:val="%1."/>
      <w:lvlJc w:val="left"/>
      <w:pPr>
        <w:tabs>
          <w:tab w:val="num" w:pos="360"/>
        </w:tabs>
        <w:ind w:left="360" w:hanging="360"/>
      </w:pPr>
    </w:lvl>
    <w:lvl w:ilvl="1">
      <w:start w:val="1"/>
      <w:numFmt w:val="decimal"/>
      <w:pStyle w:va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4AD6812"/>
    <w:multiLevelType w:val="multilevel"/>
    <w:tmpl w:val="33B40062"/>
    <w:lvl w:ilvl="0">
      <w:start w:val="2"/>
      <w:numFmt w:val="decimal"/>
      <w:lvlText w:val="%1."/>
      <w:lvlJc w:val="left"/>
      <w:pPr>
        <w:tabs>
          <w:tab w:val="num" w:pos="720"/>
        </w:tabs>
        <w:ind w:left="720" w:hanging="360"/>
      </w:pPr>
      <w:rPr>
        <w:rFonts w:hint="default"/>
      </w:rPr>
    </w:lvl>
    <w:lvl w:ilvl="1">
      <w:start w:val="6"/>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E2808CB"/>
    <w:multiLevelType w:val="multilevel"/>
    <w:tmpl w:val="0988006C"/>
    <w:lvl w:ilvl="0">
      <w:start w:val="1"/>
      <w:numFmt w:val="decimal"/>
      <w:lvlText w:val="%1."/>
      <w:lvlJc w:val="left"/>
      <w:pPr>
        <w:tabs>
          <w:tab w:val="num" w:pos="3479"/>
        </w:tabs>
        <w:ind w:left="3479" w:hanging="360"/>
      </w:pPr>
      <w:rPr>
        <w:rFonts w:hint="default"/>
      </w:rPr>
    </w:lvl>
    <w:lvl w:ilvl="1">
      <w:start w:val="1"/>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781"/>
        </w:tabs>
        <w:ind w:left="1781" w:hanging="720"/>
      </w:pPr>
      <w:rPr>
        <w:rFonts w:hint="default"/>
      </w:rPr>
    </w:lvl>
    <w:lvl w:ilvl="3">
      <w:start w:val="1"/>
      <w:numFmt w:val="decimal"/>
      <w:isLgl/>
      <w:lvlText w:val="%1.%2.%3.%4."/>
      <w:lvlJc w:val="left"/>
      <w:pPr>
        <w:tabs>
          <w:tab w:val="num" w:pos="2133"/>
        </w:tabs>
        <w:ind w:left="2133" w:hanging="720"/>
      </w:pPr>
      <w:rPr>
        <w:rFonts w:hint="default"/>
      </w:rPr>
    </w:lvl>
    <w:lvl w:ilvl="4">
      <w:start w:val="1"/>
      <w:numFmt w:val="decimal"/>
      <w:isLgl/>
      <w:lvlText w:val="%1.%2.%3.%4.%5."/>
      <w:lvlJc w:val="left"/>
      <w:pPr>
        <w:tabs>
          <w:tab w:val="num" w:pos="2845"/>
        </w:tabs>
        <w:ind w:left="2845" w:hanging="1080"/>
      </w:pPr>
      <w:rPr>
        <w:rFonts w:hint="default"/>
      </w:rPr>
    </w:lvl>
    <w:lvl w:ilvl="5">
      <w:start w:val="1"/>
      <w:numFmt w:val="decimal"/>
      <w:isLgl/>
      <w:lvlText w:val="%1.%2.%3.%4.%5.%6."/>
      <w:lvlJc w:val="left"/>
      <w:pPr>
        <w:tabs>
          <w:tab w:val="num" w:pos="3197"/>
        </w:tabs>
        <w:ind w:left="3197" w:hanging="1080"/>
      </w:pPr>
      <w:rPr>
        <w:rFonts w:hint="default"/>
      </w:rPr>
    </w:lvl>
    <w:lvl w:ilvl="6">
      <w:start w:val="1"/>
      <w:numFmt w:val="decimal"/>
      <w:isLgl/>
      <w:lvlText w:val="%1.%2.%3.%4.%5.%6.%7."/>
      <w:lvlJc w:val="left"/>
      <w:pPr>
        <w:tabs>
          <w:tab w:val="num" w:pos="3909"/>
        </w:tabs>
        <w:ind w:left="3909" w:hanging="1440"/>
      </w:pPr>
      <w:rPr>
        <w:rFonts w:hint="default"/>
      </w:rPr>
    </w:lvl>
    <w:lvl w:ilvl="7">
      <w:start w:val="1"/>
      <w:numFmt w:val="decimal"/>
      <w:isLgl/>
      <w:lvlText w:val="%1.%2.%3.%4.%5.%6.%7.%8."/>
      <w:lvlJc w:val="left"/>
      <w:pPr>
        <w:tabs>
          <w:tab w:val="num" w:pos="4261"/>
        </w:tabs>
        <w:ind w:left="4261" w:hanging="1440"/>
      </w:pPr>
      <w:rPr>
        <w:rFonts w:hint="default"/>
      </w:rPr>
    </w:lvl>
    <w:lvl w:ilvl="8">
      <w:start w:val="1"/>
      <w:numFmt w:val="decimal"/>
      <w:isLgl/>
      <w:lvlText w:val="%1.%2.%3.%4.%5.%6.%7.%8.%9."/>
      <w:lvlJc w:val="left"/>
      <w:pPr>
        <w:tabs>
          <w:tab w:val="num" w:pos="4973"/>
        </w:tabs>
        <w:ind w:left="4973" w:hanging="1800"/>
      </w:pPr>
      <w:rPr>
        <w:rFonts w:hint="default"/>
      </w:rPr>
    </w:lvl>
  </w:abstractNum>
  <w:abstractNum w:abstractNumId="4" w15:restartNumberingAfterBreak="0">
    <w:nsid w:val="307112AB"/>
    <w:multiLevelType w:val="hybridMultilevel"/>
    <w:tmpl w:val="F04AD092"/>
    <w:lvl w:ilvl="0" w:tplc="B178C78C">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2F31452"/>
    <w:multiLevelType w:val="multilevel"/>
    <w:tmpl w:val="C3E82B5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E29344E"/>
    <w:multiLevelType w:val="multilevel"/>
    <w:tmpl w:val="C25AAE3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7" w15:restartNumberingAfterBreak="0">
    <w:nsid w:val="58A901F0"/>
    <w:multiLevelType w:val="hybridMultilevel"/>
    <w:tmpl w:val="E9E8032A"/>
    <w:lvl w:ilvl="0" w:tplc="6BF040A0">
      <w:start w:val="1"/>
      <w:numFmt w:val="bullet"/>
      <w:lvlText w:val="-"/>
      <w:lvlJc w:val="left"/>
      <w:pPr>
        <w:ind w:left="720" w:hanging="360"/>
      </w:pPr>
      <w:rPr>
        <w:rFonts w:ascii="Courier New" w:hAnsi="Courier New" w:hint="default"/>
      </w:rPr>
    </w:lvl>
    <w:lvl w:ilvl="1" w:tplc="6BF040A0">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233F35"/>
    <w:multiLevelType w:val="hybridMultilevel"/>
    <w:tmpl w:val="176E425A"/>
    <w:lvl w:ilvl="0" w:tplc="6BF040A0">
      <w:start w:val="1"/>
      <w:numFmt w:val="bullet"/>
      <w:lvlText w:val="-"/>
      <w:lvlJc w:val="left"/>
      <w:pPr>
        <w:ind w:left="1800" w:hanging="360"/>
      </w:pPr>
      <w:rPr>
        <w:rFonts w:ascii="Courier New" w:hAnsi="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64544816"/>
    <w:multiLevelType w:val="hybridMultilevel"/>
    <w:tmpl w:val="5CA20DE6"/>
    <w:lvl w:ilvl="0" w:tplc="6BF040A0">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6CC46D7F"/>
    <w:multiLevelType w:val="hybridMultilevel"/>
    <w:tmpl w:val="DAE62C16"/>
    <w:lvl w:ilvl="0" w:tplc="6BF040A0">
      <w:start w:val="1"/>
      <w:numFmt w:val="bullet"/>
      <w:lvlText w:val="-"/>
      <w:lvlJc w:val="left"/>
      <w:pPr>
        <w:ind w:left="927" w:hanging="360"/>
      </w:pPr>
      <w:rPr>
        <w:rFonts w:ascii="Courier New" w:hAnsi="Courier New"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6D966725"/>
    <w:multiLevelType w:val="hybridMultilevel"/>
    <w:tmpl w:val="521A2E42"/>
    <w:lvl w:ilvl="0" w:tplc="6384487C">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E603A33"/>
    <w:multiLevelType w:val="hybridMultilevel"/>
    <w:tmpl w:val="7D8E49EA"/>
    <w:lvl w:ilvl="0" w:tplc="6BF040A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9C713C8"/>
    <w:multiLevelType w:val="hybridMultilevel"/>
    <w:tmpl w:val="13F27C32"/>
    <w:lvl w:ilvl="0" w:tplc="A072AB8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3"/>
  </w:num>
  <w:num w:numId="6">
    <w:abstractNumId w:val="4"/>
  </w:num>
  <w:num w:numId="7">
    <w:abstractNumId w:val="13"/>
  </w:num>
  <w:num w:numId="8">
    <w:abstractNumId w:val="0"/>
  </w:num>
  <w:num w:numId="9">
    <w:abstractNumId w:val="5"/>
  </w:num>
  <w:num w:numId="10">
    <w:abstractNumId w:val="8"/>
  </w:num>
  <w:num w:numId="11">
    <w:abstractNumId w:val="7"/>
  </w:num>
  <w:num w:numId="12">
    <w:abstractNumId w:val="10"/>
  </w:num>
  <w:num w:numId="13">
    <w:abstractNumId w:val="9"/>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8B5"/>
    <w:rsid w:val="000006ED"/>
    <w:rsid w:val="00000FD0"/>
    <w:rsid w:val="0000158F"/>
    <w:rsid w:val="000028B7"/>
    <w:rsid w:val="00002C30"/>
    <w:rsid w:val="00003408"/>
    <w:rsid w:val="000050DB"/>
    <w:rsid w:val="0000719D"/>
    <w:rsid w:val="000100B1"/>
    <w:rsid w:val="00010EAB"/>
    <w:rsid w:val="0001496E"/>
    <w:rsid w:val="00014FDA"/>
    <w:rsid w:val="000153EC"/>
    <w:rsid w:val="00015BA9"/>
    <w:rsid w:val="0001649D"/>
    <w:rsid w:val="0001766E"/>
    <w:rsid w:val="000205E3"/>
    <w:rsid w:val="00021876"/>
    <w:rsid w:val="000226B2"/>
    <w:rsid w:val="00024DB0"/>
    <w:rsid w:val="000259E2"/>
    <w:rsid w:val="00025D58"/>
    <w:rsid w:val="000264B3"/>
    <w:rsid w:val="00026F18"/>
    <w:rsid w:val="0002778A"/>
    <w:rsid w:val="000317A3"/>
    <w:rsid w:val="0003277E"/>
    <w:rsid w:val="000348DE"/>
    <w:rsid w:val="00034FCA"/>
    <w:rsid w:val="00036E1F"/>
    <w:rsid w:val="00037B9C"/>
    <w:rsid w:val="000413E0"/>
    <w:rsid w:val="00041B14"/>
    <w:rsid w:val="00041DF4"/>
    <w:rsid w:val="00042F57"/>
    <w:rsid w:val="00044251"/>
    <w:rsid w:val="000504FC"/>
    <w:rsid w:val="00051B29"/>
    <w:rsid w:val="00053DCA"/>
    <w:rsid w:val="0005431B"/>
    <w:rsid w:val="0005477B"/>
    <w:rsid w:val="00054926"/>
    <w:rsid w:val="00055366"/>
    <w:rsid w:val="000565EF"/>
    <w:rsid w:val="00057F30"/>
    <w:rsid w:val="00063B9B"/>
    <w:rsid w:val="00063E4B"/>
    <w:rsid w:val="0006410A"/>
    <w:rsid w:val="000644A1"/>
    <w:rsid w:val="0006644D"/>
    <w:rsid w:val="00070300"/>
    <w:rsid w:val="000704F6"/>
    <w:rsid w:val="000714E7"/>
    <w:rsid w:val="00071CD4"/>
    <w:rsid w:val="00074524"/>
    <w:rsid w:val="00075690"/>
    <w:rsid w:val="00077E94"/>
    <w:rsid w:val="00081251"/>
    <w:rsid w:val="00082447"/>
    <w:rsid w:val="0008429D"/>
    <w:rsid w:val="00084AFA"/>
    <w:rsid w:val="0008522C"/>
    <w:rsid w:val="000855CA"/>
    <w:rsid w:val="000873BA"/>
    <w:rsid w:val="000876CB"/>
    <w:rsid w:val="00090947"/>
    <w:rsid w:val="00095AA3"/>
    <w:rsid w:val="0009688C"/>
    <w:rsid w:val="000A00C9"/>
    <w:rsid w:val="000A5CF4"/>
    <w:rsid w:val="000A69A5"/>
    <w:rsid w:val="000A6A9D"/>
    <w:rsid w:val="000A7A4B"/>
    <w:rsid w:val="000A7DD3"/>
    <w:rsid w:val="000B02CD"/>
    <w:rsid w:val="000B0DCA"/>
    <w:rsid w:val="000B0F6F"/>
    <w:rsid w:val="000B1459"/>
    <w:rsid w:val="000B34C6"/>
    <w:rsid w:val="000B3607"/>
    <w:rsid w:val="000B3863"/>
    <w:rsid w:val="000B4086"/>
    <w:rsid w:val="000B4D9B"/>
    <w:rsid w:val="000B6293"/>
    <w:rsid w:val="000B7152"/>
    <w:rsid w:val="000C0310"/>
    <w:rsid w:val="000C0A13"/>
    <w:rsid w:val="000C0A9A"/>
    <w:rsid w:val="000C0DB8"/>
    <w:rsid w:val="000C1732"/>
    <w:rsid w:val="000C234B"/>
    <w:rsid w:val="000C50A6"/>
    <w:rsid w:val="000C5104"/>
    <w:rsid w:val="000C6CFE"/>
    <w:rsid w:val="000C74F0"/>
    <w:rsid w:val="000C7FB2"/>
    <w:rsid w:val="000D0744"/>
    <w:rsid w:val="000D09F4"/>
    <w:rsid w:val="000D0F8B"/>
    <w:rsid w:val="000D1D2C"/>
    <w:rsid w:val="000D2D9E"/>
    <w:rsid w:val="000D4F16"/>
    <w:rsid w:val="000D5033"/>
    <w:rsid w:val="000D6BE1"/>
    <w:rsid w:val="000D7A80"/>
    <w:rsid w:val="000E1A40"/>
    <w:rsid w:val="000E2EE2"/>
    <w:rsid w:val="000E3F53"/>
    <w:rsid w:val="000E405A"/>
    <w:rsid w:val="000E5099"/>
    <w:rsid w:val="000E6C57"/>
    <w:rsid w:val="000F0C88"/>
    <w:rsid w:val="000F2312"/>
    <w:rsid w:val="000F3553"/>
    <w:rsid w:val="000F3671"/>
    <w:rsid w:val="000F404D"/>
    <w:rsid w:val="000F6BCB"/>
    <w:rsid w:val="000F6D75"/>
    <w:rsid w:val="00100A7C"/>
    <w:rsid w:val="001012BB"/>
    <w:rsid w:val="00101709"/>
    <w:rsid w:val="00101C0D"/>
    <w:rsid w:val="0010214E"/>
    <w:rsid w:val="001029C4"/>
    <w:rsid w:val="00103A15"/>
    <w:rsid w:val="00103D56"/>
    <w:rsid w:val="00103E11"/>
    <w:rsid w:val="00105F07"/>
    <w:rsid w:val="001066EF"/>
    <w:rsid w:val="00106C95"/>
    <w:rsid w:val="0010733C"/>
    <w:rsid w:val="001073DF"/>
    <w:rsid w:val="0011146B"/>
    <w:rsid w:val="0011235E"/>
    <w:rsid w:val="00112445"/>
    <w:rsid w:val="001127CA"/>
    <w:rsid w:val="0011514F"/>
    <w:rsid w:val="001160E3"/>
    <w:rsid w:val="00117955"/>
    <w:rsid w:val="00122D9C"/>
    <w:rsid w:val="00123D93"/>
    <w:rsid w:val="00124BCB"/>
    <w:rsid w:val="001253FB"/>
    <w:rsid w:val="00125F55"/>
    <w:rsid w:val="00126262"/>
    <w:rsid w:val="0012674E"/>
    <w:rsid w:val="001268EC"/>
    <w:rsid w:val="00132665"/>
    <w:rsid w:val="00132A4C"/>
    <w:rsid w:val="00132F88"/>
    <w:rsid w:val="001330C4"/>
    <w:rsid w:val="001355EF"/>
    <w:rsid w:val="001358F0"/>
    <w:rsid w:val="00136417"/>
    <w:rsid w:val="00136F5C"/>
    <w:rsid w:val="00146563"/>
    <w:rsid w:val="00153B7E"/>
    <w:rsid w:val="00155423"/>
    <w:rsid w:val="00156C5F"/>
    <w:rsid w:val="00157AF9"/>
    <w:rsid w:val="00157C78"/>
    <w:rsid w:val="00161E4C"/>
    <w:rsid w:val="00166DEF"/>
    <w:rsid w:val="00170370"/>
    <w:rsid w:val="00170DE8"/>
    <w:rsid w:val="00172FE6"/>
    <w:rsid w:val="00173377"/>
    <w:rsid w:val="00174437"/>
    <w:rsid w:val="00174B54"/>
    <w:rsid w:val="001778EC"/>
    <w:rsid w:val="001779E6"/>
    <w:rsid w:val="00180864"/>
    <w:rsid w:val="00180D75"/>
    <w:rsid w:val="00181CC9"/>
    <w:rsid w:val="00181EC3"/>
    <w:rsid w:val="00182321"/>
    <w:rsid w:val="00182A62"/>
    <w:rsid w:val="0018598E"/>
    <w:rsid w:val="00186C24"/>
    <w:rsid w:val="001875C5"/>
    <w:rsid w:val="00193FA4"/>
    <w:rsid w:val="00194D79"/>
    <w:rsid w:val="00194E3D"/>
    <w:rsid w:val="00197861"/>
    <w:rsid w:val="00197A4C"/>
    <w:rsid w:val="001A045D"/>
    <w:rsid w:val="001A6085"/>
    <w:rsid w:val="001B0E1D"/>
    <w:rsid w:val="001B1563"/>
    <w:rsid w:val="001B1C34"/>
    <w:rsid w:val="001B240C"/>
    <w:rsid w:val="001B359B"/>
    <w:rsid w:val="001B4FB1"/>
    <w:rsid w:val="001B543C"/>
    <w:rsid w:val="001B5EB9"/>
    <w:rsid w:val="001B5EBE"/>
    <w:rsid w:val="001B652C"/>
    <w:rsid w:val="001B7964"/>
    <w:rsid w:val="001C1004"/>
    <w:rsid w:val="001C2ADE"/>
    <w:rsid w:val="001C4D03"/>
    <w:rsid w:val="001D16FB"/>
    <w:rsid w:val="001D1EFE"/>
    <w:rsid w:val="001D247A"/>
    <w:rsid w:val="001D25BC"/>
    <w:rsid w:val="001D3783"/>
    <w:rsid w:val="001D68CB"/>
    <w:rsid w:val="001D6FB4"/>
    <w:rsid w:val="001E2955"/>
    <w:rsid w:val="001E36AE"/>
    <w:rsid w:val="001E545E"/>
    <w:rsid w:val="001E5BBB"/>
    <w:rsid w:val="001E6709"/>
    <w:rsid w:val="001E7465"/>
    <w:rsid w:val="001F041A"/>
    <w:rsid w:val="001F152E"/>
    <w:rsid w:val="001F159A"/>
    <w:rsid w:val="001F60F5"/>
    <w:rsid w:val="001F7AF2"/>
    <w:rsid w:val="00200CC0"/>
    <w:rsid w:val="00201B38"/>
    <w:rsid w:val="00205C90"/>
    <w:rsid w:val="00205DAC"/>
    <w:rsid w:val="00210B78"/>
    <w:rsid w:val="002114BC"/>
    <w:rsid w:val="00213F00"/>
    <w:rsid w:val="0021564D"/>
    <w:rsid w:val="00217863"/>
    <w:rsid w:val="002179D2"/>
    <w:rsid w:val="00220CE7"/>
    <w:rsid w:val="002232C9"/>
    <w:rsid w:val="00223DF9"/>
    <w:rsid w:val="00224DB5"/>
    <w:rsid w:val="00226CB2"/>
    <w:rsid w:val="002277C9"/>
    <w:rsid w:val="002300FD"/>
    <w:rsid w:val="002311CC"/>
    <w:rsid w:val="00233113"/>
    <w:rsid w:val="0023475C"/>
    <w:rsid w:val="002358DA"/>
    <w:rsid w:val="00236111"/>
    <w:rsid w:val="002362FE"/>
    <w:rsid w:val="002379E5"/>
    <w:rsid w:val="00242F27"/>
    <w:rsid w:val="002447EB"/>
    <w:rsid w:val="002500BE"/>
    <w:rsid w:val="002509F0"/>
    <w:rsid w:val="002521CD"/>
    <w:rsid w:val="00255144"/>
    <w:rsid w:val="002553E6"/>
    <w:rsid w:val="00256F08"/>
    <w:rsid w:val="00260DB4"/>
    <w:rsid w:val="002620A6"/>
    <w:rsid w:val="00262752"/>
    <w:rsid w:val="002645B7"/>
    <w:rsid w:val="00264ACB"/>
    <w:rsid w:val="002672F2"/>
    <w:rsid w:val="0026734D"/>
    <w:rsid w:val="002675A5"/>
    <w:rsid w:val="00271B3A"/>
    <w:rsid w:val="002722D8"/>
    <w:rsid w:val="0027474F"/>
    <w:rsid w:val="00275143"/>
    <w:rsid w:val="00275674"/>
    <w:rsid w:val="00277464"/>
    <w:rsid w:val="002816FF"/>
    <w:rsid w:val="0028281A"/>
    <w:rsid w:val="00283199"/>
    <w:rsid w:val="00283849"/>
    <w:rsid w:val="002869BD"/>
    <w:rsid w:val="00287840"/>
    <w:rsid w:val="00291972"/>
    <w:rsid w:val="002931DC"/>
    <w:rsid w:val="002937E7"/>
    <w:rsid w:val="002960DA"/>
    <w:rsid w:val="0029767B"/>
    <w:rsid w:val="00297A92"/>
    <w:rsid w:val="002A07A9"/>
    <w:rsid w:val="002A0C6F"/>
    <w:rsid w:val="002A17DE"/>
    <w:rsid w:val="002A3548"/>
    <w:rsid w:val="002A3811"/>
    <w:rsid w:val="002A3D2D"/>
    <w:rsid w:val="002A4342"/>
    <w:rsid w:val="002A437B"/>
    <w:rsid w:val="002A68A5"/>
    <w:rsid w:val="002A6C43"/>
    <w:rsid w:val="002A78C2"/>
    <w:rsid w:val="002B122A"/>
    <w:rsid w:val="002B30ED"/>
    <w:rsid w:val="002B441B"/>
    <w:rsid w:val="002B4CD4"/>
    <w:rsid w:val="002B4D2F"/>
    <w:rsid w:val="002B5019"/>
    <w:rsid w:val="002B506A"/>
    <w:rsid w:val="002B5E62"/>
    <w:rsid w:val="002B6BB8"/>
    <w:rsid w:val="002B7A27"/>
    <w:rsid w:val="002B7D49"/>
    <w:rsid w:val="002C045E"/>
    <w:rsid w:val="002C0BF1"/>
    <w:rsid w:val="002C1A3C"/>
    <w:rsid w:val="002C222F"/>
    <w:rsid w:val="002C33C8"/>
    <w:rsid w:val="002C3DA2"/>
    <w:rsid w:val="002C57F3"/>
    <w:rsid w:val="002C7188"/>
    <w:rsid w:val="002D016F"/>
    <w:rsid w:val="002D029E"/>
    <w:rsid w:val="002D06B8"/>
    <w:rsid w:val="002D0F53"/>
    <w:rsid w:val="002D4EE9"/>
    <w:rsid w:val="002D504C"/>
    <w:rsid w:val="002E091F"/>
    <w:rsid w:val="002E1C58"/>
    <w:rsid w:val="002E2136"/>
    <w:rsid w:val="002E2F58"/>
    <w:rsid w:val="002E477B"/>
    <w:rsid w:val="002E53B1"/>
    <w:rsid w:val="002E62B8"/>
    <w:rsid w:val="002E720A"/>
    <w:rsid w:val="002E7CE2"/>
    <w:rsid w:val="002F0272"/>
    <w:rsid w:val="002F17A3"/>
    <w:rsid w:val="002F2402"/>
    <w:rsid w:val="002F40B3"/>
    <w:rsid w:val="002F4660"/>
    <w:rsid w:val="002F4930"/>
    <w:rsid w:val="002F7241"/>
    <w:rsid w:val="003020DD"/>
    <w:rsid w:val="0030335F"/>
    <w:rsid w:val="00303994"/>
    <w:rsid w:val="00305D0F"/>
    <w:rsid w:val="003063CF"/>
    <w:rsid w:val="00306EB2"/>
    <w:rsid w:val="00312B88"/>
    <w:rsid w:val="00314F8B"/>
    <w:rsid w:val="00315472"/>
    <w:rsid w:val="003155A2"/>
    <w:rsid w:val="00316031"/>
    <w:rsid w:val="0031758A"/>
    <w:rsid w:val="00320709"/>
    <w:rsid w:val="00320A7E"/>
    <w:rsid w:val="0032102A"/>
    <w:rsid w:val="00322081"/>
    <w:rsid w:val="00322CC9"/>
    <w:rsid w:val="003232EB"/>
    <w:rsid w:val="00326782"/>
    <w:rsid w:val="00327433"/>
    <w:rsid w:val="003329BB"/>
    <w:rsid w:val="003338E0"/>
    <w:rsid w:val="0033536B"/>
    <w:rsid w:val="0033584A"/>
    <w:rsid w:val="00342E97"/>
    <w:rsid w:val="003455A8"/>
    <w:rsid w:val="003470C1"/>
    <w:rsid w:val="00347133"/>
    <w:rsid w:val="00350C7C"/>
    <w:rsid w:val="00351B41"/>
    <w:rsid w:val="00352084"/>
    <w:rsid w:val="00352982"/>
    <w:rsid w:val="00353579"/>
    <w:rsid w:val="00356840"/>
    <w:rsid w:val="00360330"/>
    <w:rsid w:val="00361D3E"/>
    <w:rsid w:val="003629FC"/>
    <w:rsid w:val="00362E5C"/>
    <w:rsid w:val="003670AF"/>
    <w:rsid w:val="003701DE"/>
    <w:rsid w:val="0037024D"/>
    <w:rsid w:val="00371FD4"/>
    <w:rsid w:val="00372918"/>
    <w:rsid w:val="00375818"/>
    <w:rsid w:val="00380A51"/>
    <w:rsid w:val="00380CD5"/>
    <w:rsid w:val="00381A1C"/>
    <w:rsid w:val="003859B9"/>
    <w:rsid w:val="00387862"/>
    <w:rsid w:val="00391C0C"/>
    <w:rsid w:val="00393B1E"/>
    <w:rsid w:val="0039653C"/>
    <w:rsid w:val="003971A9"/>
    <w:rsid w:val="003A14A8"/>
    <w:rsid w:val="003A24AE"/>
    <w:rsid w:val="003A326B"/>
    <w:rsid w:val="003A37ED"/>
    <w:rsid w:val="003A3D6A"/>
    <w:rsid w:val="003A465E"/>
    <w:rsid w:val="003A46BE"/>
    <w:rsid w:val="003A5F09"/>
    <w:rsid w:val="003A618F"/>
    <w:rsid w:val="003A7A60"/>
    <w:rsid w:val="003A7DBA"/>
    <w:rsid w:val="003B080E"/>
    <w:rsid w:val="003B1596"/>
    <w:rsid w:val="003B3E44"/>
    <w:rsid w:val="003B5950"/>
    <w:rsid w:val="003B651A"/>
    <w:rsid w:val="003B69FB"/>
    <w:rsid w:val="003B76BA"/>
    <w:rsid w:val="003B7F31"/>
    <w:rsid w:val="003C10DE"/>
    <w:rsid w:val="003C1C4E"/>
    <w:rsid w:val="003C25C9"/>
    <w:rsid w:val="003C2943"/>
    <w:rsid w:val="003C2E86"/>
    <w:rsid w:val="003C4296"/>
    <w:rsid w:val="003C4BAD"/>
    <w:rsid w:val="003C5FA7"/>
    <w:rsid w:val="003C6CB0"/>
    <w:rsid w:val="003D0AEC"/>
    <w:rsid w:val="003D13FD"/>
    <w:rsid w:val="003D2A09"/>
    <w:rsid w:val="003D31CC"/>
    <w:rsid w:val="003D4DAB"/>
    <w:rsid w:val="003D5023"/>
    <w:rsid w:val="003D6BC3"/>
    <w:rsid w:val="003E000C"/>
    <w:rsid w:val="003E1758"/>
    <w:rsid w:val="003E24E5"/>
    <w:rsid w:val="003E2897"/>
    <w:rsid w:val="003E2C59"/>
    <w:rsid w:val="003E7893"/>
    <w:rsid w:val="003F3EF3"/>
    <w:rsid w:val="003F54C4"/>
    <w:rsid w:val="003F5BA7"/>
    <w:rsid w:val="003F5F5B"/>
    <w:rsid w:val="003F6552"/>
    <w:rsid w:val="003F79C6"/>
    <w:rsid w:val="00400A47"/>
    <w:rsid w:val="00400B46"/>
    <w:rsid w:val="00401893"/>
    <w:rsid w:val="00401CCA"/>
    <w:rsid w:val="00403ED2"/>
    <w:rsid w:val="00404BA3"/>
    <w:rsid w:val="00404FF9"/>
    <w:rsid w:val="00405086"/>
    <w:rsid w:val="00405E0D"/>
    <w:rsid w:val="004062FF"/>
    <w:rsid w:val="00406D86"/>
    <w:rsid w:val="00406F29"/>
    <w:rsid w:val="004115CF"/>
    <w:rsid w:val="00412144"/>
    <w:rsid w:val="004127BE"/>
    <w:rsid w:val="004127CD"/>
    <w:rsid w:val="00412B53"/>
    <w:rsid w:val="00412C98"/>
    <w:rsid w:val="004131CE"/>
    <w:rsid w:val="0041448C"/>
    <w:rsid w:val="00415221"/>
    <w:rsid w:val="00415F99"/>
    <w:rsid w:val="00416309"/>
    <w:rsid w:val="004208B0"/>
    <w:rsid w:val="00420961"/>
    <w:rsid w:val="00421500"/>
    <w:rsid w:val="00422A07"/>
    <w:rsid w:val="004231DC"/>
    <w:rsid w:val="00423889"/>
    <w:rsid w:val="0042388D"/>
    <w:rsid w:val="004241C1"/>
    <w:rsid w:val="00424F5D"/>
    <w:rsid w:val="00425C6E"/>
    <w:rsid w:val="004273CD"/>
    <w:rsid w:val="0043447B"/>
    <w:rsid w:val="00436AFA"/>
    <w:rsid w:val="00441454"/>
    <w:rsid w:val="00442637"/>
    <w:rsid w:val="0044330F"/>
    <w:rsid w:val="00443D5A"/>
    <w:rsid w:val="00445B7C"/>
    <w:rsid w:val="00446066"/>
    <w:rsid w:val="0044689E"/>
    <w:rsid w:val="004468F2"/>
    <w:rsid w:val="00447B0C"/>
    <w:rsid w:val="0045229E"/>
    <w:rsid w:val="00454577"/>
    <w:rsid w:val="004557D5"/>
    <w:rsid w:val="0045683E"/>
    <w:rsid w:val="00457736"/>
    <w:rsid w:val="00460756"/>
    <w:rsid w:val="00463364"/>
    <w:rsid w:val="00464B61"/>
    <w:rsid w:val="00465E11"/>
    <w:rsid w:val="00466C24"/>
    <w:rsid w:val="00467B60"/>
    <w:rsid w:val="00470841"/>
    <w:rsid w:val="0047140E"/>
    <w:rsid w:val="0047168E"/>
    <w:rsid w:val="00471CB6"/>
    <w:rsid w:val="004746B6"/>
    <w:rsid w:val="00474888"/>
    <w:rsid w:val="00475794"/>
    <w:rsid w:val="00477096"/>
    <w:rsid w:val="004805DF"/>
    <w:rsid w:val="00482060"/>
    <w:rsid w:val="00484C5B"/>
    <w:rsid w:val="004856CD"/>
    <w:rsid w:val="0048654A"/>
    <w:rsid w:val="004873FC"/>
    <w:rsid w:val="00487846"/>
    <w:rsid w:val="00487866"/>
    <w:rsid w:val="004879FA"/>
    <w:rsid w:val="00491B1D"/>
    <w:rsid w:val="004926A5"/>
    <w:rsid w:val="0049378C"/>
    <w:rsid w:val="00495BE7"/>
    <w:rsid w:val="004972B1"/>
    <w:rsid w:val="004A0546"/>
    <w:rsid w:val="004A3A0C"/>
    <w:rsid w:val="004A5708"/>
    <w:rsid w:val="004A681C"/>
    <w:rsid w:val="004A6A1F"/>
    <w:rsid w:val="004A726E"/>
    <w:rsid w:val="004A7D29"/>
    <w:rsid w:val="004B1C3C"/>
    <w:rsid w:val="004B4715"/>
    <w:rsid w:val="004B7149"/>
    <w:rsid w:val="004C1899"/>
    <w:rsid w:val="004C18F6"/>
    <w:rsid w:val="004C26C1"/>
    <w:rsid w:val="004C30DC"/>
    <w:rsid w:val="004C659D"/>
    <w:rsid w:val="004C6F13"/>
    <w:rsid w:val="004D1F08"/>
    <w:rsid w:val="004D2053"/>
    <w:rsid w:val="004D23ED"/>
    <w:rsid w:val="004D2A19"/>
    <w:rsid w:val="004D2EAA"/>
    <w:rsid w:val="004D3DFF"/>
    <w:rsid w:val="004D568F"/>
    <w:rsid w:val="004E1DA2"/>
    <w:rsid w:val="004E2439"/>
    <w:rsid w:val="004E2FDE"/>
    <w:rsid w:val="004E3318"/>
    <w:rsid w:val="004E4F31"/>
    <w:rsid w:val="004E73ED"/>
    <w:rsid w:val="004E752D"/>
    <w:rsid w:val="004F192B"/>
    <w:rsid w:val="004F4C88"/>
    <w:rsid w:val="004F5036"/>
    <w:rsid w:val="004F50F1"/>
    <w:rsid w:val="004F6002"/>
    <w:rsid w:val="004F677C"/>
    <w:rsid w:val="004F7A37"/>
    <w:rsid w:val="00500945"/>
    <w:rsid w:val="00501205"/>
    <w:rsid w:val="00501E95"/>
    <w:rsid w:val="005038C0"/>
    <w:rsid w:val="005042E0"/>
    <w:rsid w:val="00504674"/>
    <w:rsid w:val="005047C8"/>
    <w:rsid w:val="00504ABE"/>
    <w:rsid w:val="00505CD9"/>
    <w:rsid w:val="00512866"/>
    <w:rsid w:val="00513AC5"/>
    <w:rsid w:val="00514009"/>
    <w:rsid w:val="00520BD3"/>
    <w:rsid w:val="00521008"/>
    <w:rsid w:val="005238AD"/>
    <w:rsid w:val="00523A84"/>
    <w:rsid w:val="005261A7"/>
    <w:rsid w:val="00527638"/>
    <w:rsid w:val="00527CDE"/>
    <w:rsid w:val="00533951"/>
    <w:rsid w:val="00535892"/>
    <w:rsid w:val="00536882"/>
    <w:rsid w:val="005431A4"/>
    <w:rsid w:val="005436D4"/>
    <w:rsid w:val="00546575"/>
    <w:rsid w:val="005470B9"/>
    <w:rsid w:val="00550197"/>
    <w:rsid w:val="00550F14"/>
    <w:rsid w:val="00553310"/>
    <w:rsid w:val="00553464"/>
    <w:rsid w:val="005543D7"/>
    <w:rsid w:val="005577EE"/>
    <w:rsid w:val="005602C4"/>
    <w:rsid w:val="00560553"/>
    <w:rsid w:val="00560FBF"/>
    <w:rsid w:val="005613F0"/>
    <w:rsid w:val="00561848"/>
    <w:rsid w:val="0056187A"/>
    <w:rsid w:val="00562673"/>
    <w:rsid w:val="0056480E"/>
    <w:rsid w:val="00566438"/>
    <w:rsid w:val="00566BCD"/>
    <w:rsid w:val="005674B6"/>
    <w:rsid w:val="0056751B"/>
    <w:rsid w:val="00567536"/>
    <w:rsid w:val="00571F19"/>
    <w:rsid w:val="005722A9"/>
    <w:rsid w:val="005722CA"/>
    <w:rsid w:val="00573819"/>
    <w:rsid w:val="0057442C"/>
    <w:rsid w:val="005747A3"/>
    <w:rsid w:val="00581152"/>
    <w:rsid w:val="00590474"/>
    <w:rsid w:val="00590E7C"/>
    <w:rsid w:val="00591224"/>
    <w:rsid w:val="00591961"/>
    <w:rsid w:val="00591C1E"/>
    <w:rsid w:val="005935F6"/>
    <w:rsid w:val="005938BA"/>
    <w:rsid w:val="005948A1"/>
    <w:rsid w:val="00596D5B"/>
    <w:rsid w:val="00596DA6"/>
    <w:rsid w:val="00596FF3"/>
    <w:rsid w:val="00597D24"/>
    <w:rsid w:val="005A0053"/>
    <w:rsid w:val="005A0684"/>
    <w:rsid w:val="005A2B18"/>
    <w:rsid w:val="005A43D2"/>
    <w:rsid w:val="005A4713"/>
    <w:rsid w:val="005A4C7B"/>
    <w:rsid w:val="005A55F7"/>
    <w:rsid w:val="005A5920"/>
    <w:rsid w:val="005A6BBD"/>
    <w:rsid w:val="005A720F"/>
    <w:rsid w:val="005B0A48"/>
    <w:rsid w:val="005B0E1E"/>
    <w:rsid w:val="005B13BF"/>
    <w:rsid w:val="005B2254"/>
    <w:rsid w:val="005B31EB"/>
    <w:rsid w:val="005B3D61"/>
    <w:rsid w:val="005C0C0A"/>
    <w:rsid w:val="005C36A3"/>
    <w:rsid w:val="005C4CD0"/>
    <w:rsid w:val="005D01EB"/>
    <w:rsid w:val="005D101F"/>
    <w:rsid w:val="005D1B48"/>
    <w:rsid w:val="005D2709"/>
    <w:rsid w:val="005D3595"/>
    <w:rsid w:val="005D4069"/>
    <w:rsid w:val="005D72CC"/>
    <w:rsid w:val="005D77C9"/>
    <w:rsid w:val="005E1E78"/>
    <w:rsid w:val="005E1EC3"/>
    <w:rsid w:val="005E22F2"/>
    <w:rsid w:val="005E3108"/>
    <w:rsid w:val="005E3ABE"/>
    <w:rsid w:val="005E3B9A"/>
    <w:rsid w:val="005E469F"/>
    <w:rsid w:val="005E485B"/>
    <w:rsid w:val="005E5274"/>
    <w:rsid w:val="005E54D4"/>
    <w:rsid w:val="005E55D2"/>
    <w:rsid w:val="005E59ED"/>
    <w:rsid w:val="005E6307"/>
    <w:rsid w:val="005E7F39"/>
    <w:rsid w:val="005F1394"/>
    <w:rsid w:val="005F14D6"/>
    <w:rsid w:val="005F2C89"/>
    <w:rsid w:val="005F4071"/>
    <w:rsid w:val="005F4255"/>
    <w:rsid w:val="005F43AF"/>
    <w:rsid w:val="005F4A5E"/>
    <w:rsid w:val="005F506D"/>
    <w:rsid w:val="005F52E1"/>
    <w:rsid w:val="005F551E"/>
    <w:rsid w:val="005F5943"/>
    <w:rsid w:val="005F5A99"/>
    <w:rsid w:val="005F7A3B"/>
    <w:rsid w:val="00600F85"/>
    <w:rsid w:val="00601005"/>
    <w:rsid w:val="0060128D"/>
    <w:rsid w:val="0060136D"/>
    <w:rsid w:val="00602115"/>
    <w:rsid w:val="00603421"/>
    <w:rsid w:val="00603C9A"/>
    <w:rsid w:val="00604995"/>
    <w:rsid w:val="00604A9A"/>
    <w:rsid w:val="00604D14"/>
    <w:rsid w:val="00606C24"/>
    <w:rsid w:val="00607BF2"/>
    <w:rsid w:val="00607D80"/>
    <w:rsid w:val="0061144E"/>
    <w:rsid w:val="00616199"/>
    <w:rsid w:val="00617FBE"/>
    <w:rsid w:val="0062189B"/>
    <w:rsid w:val="006224C4"/>
    <w:rsid w:val="00624620"/>
    <w:rsid w:val="006258AF"/>
    <w:rsid w:val="0062611B"/>
    <w:rsid w:val="00627E03"/>
    <w:rsid w:val="00630D37"/>
    <w:rsid w:val="006337F8"/>
    <w:rsid w:val="0064127D"/>
    <w:rsid w:val="006436C5"/>
    <w:rsid w:val="0064373C"/>
    <w:rsid w:val="006442E7"/>
    <w:rsid w:val="006443E2"/>
    <w:rsid w:val="006450DC"/>
    <w:rsid w:val="0064516D"/>
    <w:rsid w:val="00645411"/>
    <w:rsid w:val="006456CD"/>
    <w:rsid w:val="0064593E"/>
    <w:rsid w:val="006459CD"/>
    <w:rsid w:val="006466BF"/>
    <w:rsid w:val="006473A8"/>
    <w:rsid w:val="00650655"/>
    <w:rsid w:val="00650F43"/>
    <w:rsid w:val="006510EF"/>
    <w:rsid w:val="0065265B"/>
    <w:rsid w:val="00653044"/>
    <w:rsid w:val="00654447"/>
    <w:rsid w:val="00654961"/>
    <w:rsid w:val="00654D7A"/>
    <w:rsid w:val="0065658B"/>
    <w:rsid w:val="006578B1"/>
    <w:rsid w:val="0066004D"/>
    <w:rsid w:val="00660357"/>
    <w:rsid w:val="00663E6F"/>
    <w:rsid w:val="006663B6"/>
    <w:rsid w:val="00666B4E"/>
    <w:rsid w:val="00666F23"/>
    <w:rsid w:val="00670E5B"/>
    <w:rsid w:val="00672F0B"/>
    <w:rsid w:val="00674026"/>
    <w:rsid w:val="006748BF"/>
    <w:rsid w:val="006766EE"/>
    <w:rsid w:val="00676EA4"/>
    <w:rsid w:val="00677166"/>
    <w:rsid w:val="00680AAC"/>
    <w:rsid w:val="006810B1"/>
    <w:rsid w:val="00681BFF"/>
    <w:rsid w:val="00682055"/>
    <w:rsid w:val="00683E5F"/>
    <w:rsid w:val="0068725A"/>
    <w:rsid w:val="00687326"/>
    <w:rsid w:val="0069000C"/>
    <w:rsid w:val="00692D1E"/>
    <w:rsid w:val="006935AB"/>
    <w:rsid w:val="00693931"/>
    <w:rsid w:val="006978D3"/>
    <w:rsid w:val="006A16FE"/>
    <w:rsid w:val="006A204A"/>
    <w:rsid w:val="006A2274"/>
    <w:rsid w:val="006A3129"/>
    <w:rsid w:val="006A443F"/>
    <w:rsid w:val="006A446B"/>
    <w:rsid w:val="006A4711"/>
    <w:rsid w:val="006A5158"/>
    <w:rsid w:val="006A617C"/>
    <w:rsid w:val="006A7264"/>
    <w:rsid w:val="006A77FD"/>
    <w:rsid w:val="006A7C51"/>
    <w:rsid w:val="006A7E4B"/>
    <w:rsid w:val="006B0557"/>
    <w:rsid w:val="006B1132"/>
    <w:rsid w:val="006B1378"/>
    <w:rsid w:val="006B2825"/>
    <w:rsid w:val="006B6205"/>
    <w:rsid w:val="006B782A"/>
    <w:rsid w:val="006C141D"/>
    <w:rsid w:val="006C361B"/>
    <w:rsid w:val="006C412F"/>
    <w:rsid w:val="006C5296"/>
    <w:rsid w:val="006C75AD"/>
    <w:rsid w:val="006D099D"/>
    <w:rsid w:val="006D1C27"/>
    <w:rsid w:val="006D2CF7"/>
    <w:rsid w:val="006D36AA"/>
    <w:rsid w:val="006D4B07"/>
    <w:rsid w:val="006D5408"/>
    <w:rsid w:val="006D6471"/>
    <w:rsid w:val="006D77CD"/>
    <w:rsid w:val="006E06EA"/>
    <w:rsid w:val="006E120E"/>
    <w:rsid w:val="006E2173"/>
    <w:rsid w:val="006E2ADD"/>
    <w:rsid w:val="006E2D90"/>
    <w:rsid w:val="006E3597"/>
    <w:rsid w:val="006E454D"/>
    <w:rsid w:val="006E46A7"/>
    <w:rsid w:val="006E56B8"/>
    <w:rsid w:val="006F00EB"/>
    <w:rsid w:val="006F0418"/>
    <w:rsid w:val="006F0854"/>
    <w:rsid w:val="006F0AC3"/>
    <w:rsid w:val="006F19BB"/>
    <w:rsid w:val="006F4170"/>
    <w:rsid w:val="006F6027"/>
    <w:rsid w:val="007009ED"/>
    <w:rsid w:val="00701B15"/>
    <w:rsid w:val="007033F3"/>
    <w:rsid w:val="00706567"/>
    <w:rsid w:val="007065D5"/>
    <w:rsid w:val="00707472"/>
    <w:rsid w:val="0071059C"/>
    <w:rsid w:val="007119A7"/>
    <w:rsid w:val="00711B4C"/>
    <w:rsid w:val="00712BD4"/>
    <w:rsid w:val="007131D3"/>
    <w:rsid w:val="007139B0"/>
    <w:rsid w:val="00714269"/>
    <w:rsid w:val="00714273"/>
    <w:rsid w:val="00715D41"/>
    <w:rsid w:val="007169E7"/>
    <w:rsid w:val="00717B3D"/>
    <w:rsid w:val="00717B7A"/>
    <w:rsid w:val="00720301"/>
    <w:rsid w:val="00721571"/>
    <w:rsid w:val="007217C3"/>
    <w:rsid w:val="00721859"/>
    <w:rsid w:val="00723EAA"/>
    <w:rsid w:val="00725316"/>
    <w:rsid w:val="00725AC0"/>
    <w:rsid w:val="00725BD7"/>
    <w:rsid w:val="007266FA"/>
    <w:rsid w:val="0073098D"/>
    <w:rsid w:val="007329F9"/>
    <w:rsid w:val="0073330D"/>
    <w:rsid w:val="00733B5F"/>
    <w:rsid w:val="00734EA5"/>
    <w:rsid w:val="00736FFB"/>
    <w:rsid w:val="0074055C"/>
    <w:rsid w:val="0074079C"/>
    <w:rsid w:val="00740BB2"/>
    <w:rsid w:val="00741109"/>
    <w:rsid w:val="00741241"/>
    <w:rsid w:val="0074204A"/>
    <w:rsid w:val="007423E9"/>
    <w:rsid w:val="0074520D"/>
    <w:rsid w:val="00745D31"/>
    <w:rsid w:val="00745E9D"/>
    <w:rsid w:val="007526AC"/>
    <w:rsid w:val="00756941"/>
    <w:rsid w:val="00756BE9"/>
    <w:rsid w:val="0075761E"/>
    <w:rsid w:val="00757B43"/>
    <w:rsid w:val="00757C4F"/>
    <w:rsid w:val="00760B9D"/>
    <w:rsid w:val="00760E4B"/>
    <w:rsid w:val="0076128A"/>
    <w:rsid w:val="0076232F"/>
    <w:rsid w:val="007632AD"/>
    <w:rsid w:val="00763E4C"/>
    <w:rsid w:val="00763E6B"/>
    <w:rsid w:val="00764CBA"/>
    <w:rsid w:val="00765234"/>
    <w:rsid w:val="007664C6"/>
    <w:rsid w:val="00767753"/>
    <w:rsid w:val="0076782C"/>
    <w:rsid w:val="0077015A"/>
    <w:rsid w:val="007711CE"/>
    <w:rsid w:val="007732D7"/>
    <w:rsid w:val="007739B0"/>
    <w:rsid w:val="00773D10"/>
    <w:rsid w:val="00774A37"/>
    <w:rsid w:val="00774BF9"/>
    <w:rsid w:val="00774CCE"/>
    <w:rsid w:val="00774ECE"/>
    <w:rsid w:val="007758D8"/>
    <w:rsid w:val="00775AB5"/>
    <w:rsid w:val="00775B8A"/>
    <w:rsid w:val="00775ECC"/>
    <w:rsid w:val="007769BB"/>
    <w:rsid w:val="007779F7"/>
    <w:rsid w:val="0078016E"/>
    <w:rsid w:val="00781374"/>
    <w:rsid w:val="00787767"/>
    <w:rsid w:val="0079038E"/>
    <w:rsid w:val="007910D5"/>
    <w:rsid w:val="00791F83"/>
    <w:rsid w:val="007930EC"/>
    <w:rsid w:val="00793990"/>
    <w:rsid w:val="007948BD"/>
    <w:rsid w:val="007961C1"/>
    <w:rsid w:val="007970B5"/>
    <w:rsid w:val="007A0980"/>
    <w:rsid w:val="007A3959"/>
    <w:rsid w:val="007A48AE"/>
    <w:rsid w:val="007A507F"/>
    <w:rsid w:val="007A6143"/>
    <w:rsid w:val="007B1C4A"/>
    <w:rsid w:val="007B1F20"/>
    <w:rsid w:val="007B2064"/>
    <w:rsid w:val="007B2AD3"/>
    <w:rsid w:val="007B33A3"/>
    <w:rsid w:val="007B5DBB"/>
    <w:rsid w:val="007B7A8B"/>
    <w:rsid w:val="007B7FA5"/>
    <w:rsid w:val="007C0922"/>
    <w:rsid w:val="007C209E"/>
    <w:rsid w:val="007C460F"/>
    <w:rsid w:val="007C60B6"/>
    <w:rsid w:val="007C60C5"/>
    <w:rsid w:val="007C7072"/>
    <w:rsid w:val="007D07B5"/>
    <w:rsid w:val="007D1216"/>
    <w:rsid w:val="007D3DBA"/>
    <w:rsid w:val="007D4C6A"/>
    <w:rsid w:val="007D50C0"/>
    <w:rsid w:val="007D5762"/>
    <w:rsid w:val="007D5D7B"/>
    <w:rsid w:val="007D5DBD"/>
    <w:rsid w:val="007D7502"/>
    <w:rsid w:val="007D7EAB"/>
    <w:rsid w:val="007E34D3"/>
    <w:rsid w:val="007E5FB2"/>
    <w:rsid w:val="007E6340"/>
    <w:rsid w:val="007E74BC"/>
    <w:rsid w:val="007F4525"/>
    <w:rsid w:val="007F4F11"/>
    <w:rsid w:val="007F50C0"/>
    <w:rsid w:val="007F5699"/>
    <w:rsid w:val="007F638B"/>
    <w:rsid w:val="007F6993"/>
    <w:rsid w:val="008002E5"/>
    <w:rsid w:val="008004F4"/>
    <w:rsid w:val="00807263"/>
    <w:rsid w:val="00815B8E"/>
    <w:rsid w:val="00820C8B"/>
    <w:rsid w:val="00822DF2"/>
    <w:rsid w:val="00823B13"/>
    <w:rsid w:val="008246BC"/>
    <w:rsid w:val="0082512E"/>
    <w:rsid w:val="00825DF3"/>
    <w:rsid w:val="008267A3"/>
    <w:rsid w:val="0082783C"/>
    <w:rsid w:val="00827891"/>
    <w:rsid w:val="00831373"/>
    <w:rsid w:val="008324FC"/>
    <w:rsid w:val="00833CA0"/>
    <w:rsid w:val="00833EE4"/>
    <w:rsid w:val="00833F05"/>
    <w:rsid w:val="008360B4"/>
    <w:rsid w:val="00840A8D"/>
    <w:rsid w:val="00840BD6"/>
    <w:rsid w:val="008418A6"/>
    <w:rsid w:val="0084377E"/>
    <w:rsid w:val="00843C38"/>
    <w:rsid w:val="00843D28"/>
    <w:rsid w:val="00843E35"/>
    <w:rsid w:val="0084604F"/>
    <w:rsid w:val="00846293"/>
    <w:rsid w:val="00846C39"/>
    <w:rsid w:val="0084710D"/>
    <w:rsid w:val="008508B7"/>
    <w:rsid w:val="008518B2"/>
    <w:rsid w:val="00852E01"/>
    <w:rsid w:val="00852EE3"/>
    <w:rsid w:val="00853157"/>
    <w:rsid w:val="00853CFE"/>
    <w:rsid w:val="008542B3"/>
    <w:rsid w:val="0085437C"/>
    <w:rsid w:val="00854820"/>
    <w:rsid w:val="0085502A"/>
    <w:rsid w:val="008552D1"/>
    <w:rsid w:val="0085549C"/>
    <w:rsid w:val="0085618C"/>
    <w:rsid w:val="0085662A"/>
    <w:rsid w:val="008606E1"/>
    <w:rsid w:val="008608BF"/>
    <w:rsid w:val="00860FA6"/>
    <w:rsid w:val="00863420"/>
    <w:rsid w:val="00863A7D"/>
    <w:rsid w:val="00863C48"/>
    <w:rsid w:val="00864058"/>
    <w:rsid w:val="008656F6"/>
    <w:rsid w:val="008662E8"/>
    <w:rsid w:val="00867323"/>
    <w:rsid w:val="00870730"/>
    <w:rsid w:val="00870AFC"/>
    <w:rsid w:val="008713C6"/>
    <w:rsid w:val="008713F5"/>
    <w:rsid w:val="0087150A"/>
    <w:rsid w:val="00872219"/>
    <w:rsid w:val="00872271"/>
    <w:rsid w:val="00873C2C"/>
    <w:rsid w:val="00875EC0"/>
    <w:rsid w:val="00880379"/>
    <w:rsid w:val="00881357"/>
    <w:rsid w:val="00883656"/>
    <w:rsid w:val="00884AEE"/>
    <w:rsid w:val="00884D91"/>
    <w:rsid w:val="0088603F"/>
    <w:rsid w:val="008866B4"/>
    <w:rsid w:val="00886C9D"/>
    <w:rsid w:val="00887E79"/>
    <w:rsid w:val="0089076B"/>
    <w:rsid w:val="00891485"/>
    <w:rsid w:val="008916EB"/>
    <w:rsid w:val="008919F6"/>
    <w:rsid w:val="00892546"/>
    <w:rsid w:val="00892A29"/>
    <w:rsid w:val="00893041"/>
    <w:rsid w:val="00897111"/>
    <w:rsid w:val="008A05F5"/>
    <w:rsid w:val="008A0769"/>
    <w:rsid w:val="008A15ED"/>
    <w:rsid w:val="008A26A0"/>
    <w:rsid w:val="008A486D"/>
    <w:rsid w:val="008A5C24"/>
    <w:rsid w:val="008A60BF"/>
    <w:rsid w:val="008A6981"/>
    <w:rsid w:val="008A6A21"/>
    <w:rsid w:val="008A767F"/>
    <w:rsid w:val="008B1601"/>
    <w:rsid w:val="008B17EB"/>
    <w:rsid w:val="008B3AF1"/>
    <w:rsid w:val="008B44DA"/>
    <w:rsid w:val="008B4C65"/>
    <w:rsid w:val="008B7E19"/>
    <w:rsid w:val="008C1BCF"/>
    <w:rsid w:val="008C219F"/>
    <w:rsid w:val="008C336F"/>
    <w:rsid w:val="008C508E"/>
    <w:rsid w:val="008C7014"/>
    <w:rsid w:val="008C731A"/>
    <w:rsid w:val="008C75E0"/>
    <w:rsid w:val="008C76CF"/>
    <w:rsid w:val="008D4E8A"/>
    <w:rsid w:val="008D751C"/>
    <w:rsid w:val="008D777E"/>
    <w:rsid w:val="008D7CE5"/>
    <w:rsid w:val="008D7E55"/>
    <w:rsid w:val="008E3286"/>
    <w:rsid w:val="008E430D"/>
    <w:rsid w:val="008E5986"/>
    <w:rsid w:val="008E598B"/>
    <w:rsid w:val="008E7C72"/>
    <w:rsid w:val="008F088A"/>
    <w:rsid w:val="008F0E8C"/>
    <w:rsid w:val="008F2C21"/>
    <w:rsid w:val="008F6462"/>
    <w:rsid w:val="008F677C"/>
    <w:rsid w:val="008F696F"/>
    <w:rsid w:val="008F6C5E"/>
    <w:rsid w:val="008F6D81"/>
    <w:rsid w:val="008F7D94"/>
    <w:rsid w:val="00900B4F"/>
    <w:rsid w:val="009019C3"/>
    <w:rsid w:val="009027F1"/>
    <w:rsid w:val="00903695"/>
    <w:rsid w:val="009045BF"/>
    <w:rsid w:val="00904E3B"/>
    <w:rsid w:val="00905251"/>
    <w:rsid w:val="00905563"/>
    <w:rsid w:val="00906730"/>
    <w:rsid w:val="00906784"/>
    <w:rsid w:val="00906EEA"/>
    <w:rsid w:val="00910538"/>
    <w:rsid w:val="009128DE"/>
    <w:rsid w:val="009132BC"/>
    <w:rsid w:val="0091439E"/>
    <w:rsid w:val="009145AB"/>
    <w:rsid w:val="00914AFA"/>
    <w:rsid w:val="0091545C"/>
    <w:rsid w:val="009155B9"/>
    <w:rsid w:val="009157AF"/>
    <w:rsid w:val="00922D6D"/>
    <w:rsid w:val="00923DDD"/>
    <w:rsid w:val="00924096"/>
    <w:rsid w:val="00925F92"/>
    <w:rsid w:val="009311A8"/>
    <w:rsid w:val="00931E76"/>
    <w:rsid w:val="009321F1"/>
    <w:rsid w:val="00933039"/>
    <w:rsid w:val="00934133"/>
    <w:rsid w:val="00934B5E"/>
    <w:rsid w:val="00935786"/>
    <w:rsid w:val="0093669B"/>
    <w:rsid w:val="00936DEE"/>
    <w:rsid w:val="00937884"/>
    <w:rsid w:val="00937B7F"/>
    <w:rsid w:val="00940951"/>
    <w:rsid w:val="00940E3C"/>
    <w:rsid w:val="00942096"/>
    <w:rsid w:val="00944223"/>
    <w:rsid w:val="0094585F"/>
    <w:rsid w:val="00945D0E"/>
    <w:rsid w:val="00945E3D"/>
    <w:rsid w:val="0094603D"/>
    <w:rsid w:val="009508D5"/>
    <w:rsid w:val="00951C1A"/>
    <w:rsid w:val="00952140"/>
    <w:rsid w:val="009529E1"/>
    <w:rsid w:val="00953DB5"/>
    <w:rsid w:val="0095483E"/>
    <w:rsid w:val="00954CA1"/>
    <w:rsid w:val="0095631B"/>
    <w:rsid w:val="00957DCD"/>
    <w:rsid w:val="00957E98"/>
    <w:rsid w:val="0096123A"/>
    <w:rsid w:val="009624C2"/>
    <w:rsid w:val="00963027"/>
    <w:rsid w:val="00963D84"/>
    <w:rsid w:val="00963DEC"/>
    <w:rsid w:val="00964AAA"/>
    <w:rsid w:val="00965C23"/>
    <w:rsid w:val="00967380"/>
    <w:rsid w:val="00970E3A"/>
    <w:rsid w:val="009715B4"/>
    <w:rsid w:val="00971882"/>
    <w:rsid w:val="0097232F"/>
    <w:rsid w:val="00972552"/>
    <w:rsid w:val="00972971"/>
    <w:rsid w:val="00973711"/>
    <w:rsid w:val="00974D78"/>
    <w:rsid w:val="00975308"/>
    <w:rsid w:val="00975518"/>
    <w:rsid w:val="00975857"/>
    <w:rsid w:val="00980968"/>
    <w:rsid w:val="009810B9"/>
    <w:rsid w:val="00981409"/>
    <w:rsid w:val="00982190"/>
    <w:rsid w:val="00982330"/>
    <w:rsid w:val="00982896"/>
    <w:rsid w:val="00982BC2"/>
    <w:rsid w:val="00983C80"/>
    <w:rsid w:val="00984E9A"/>
    <w:rsid w:val="00986D2F"/>
    <w:rsid w:val="0099020F"/>
    <w:rsid w:val="0099041D"/>
    <w:rsid w:val="00991E4A"/>
    <w:rsid w:val="00991F2D"/>
    <w:rsid w:val="00994549"/>
    <w:rsid w:val="00994EF3"/>
    <w:rsid w:val="00995942"/>
    <w:rsid w:val="00996AA2"/>
    <w:rsid w:val="009A1790"/>
    <w:rsid w:val="009A19EA"/>
    <w:rsid w:val="009A22C1"/>
    <w:rsid w:val="009A3085"/>
    <w:rsid w:val="009A3499"/>
    <w:rsid w:val="009A4BFC"/>
    <w:rsid w:val="009A5B2E"/>
    <w:rsid w:val="009B4549"/>
    <w:rsid w:val="009B56CF"/>
    <w:rsid w:val="009B7F84"/>
    <w:rsid w:val="009C0ADB"/>
    <w:rsid w:val="009C0F29"/>
    <w:rsid w:val="009C1047"/>
    <w:rsid w:val="009C2793"/>
    <w:rsid w:val="009C37C3"/>
    <w:rsid w:val="009C38EE"/>
    <w:rsid w:val="009C3A09"/>
    <w:rsid w:val="009C5198"/>
    <w:rsid w:val="009C59C5"/>
    <w:rsid w:val="009C6547"/>
    <w:rsid w:val="009D04C3"/>
    <w:rsid w:val="009D09D7"/>
    <w:rsid w:val="009D1CD4"/>
    <w:rsid w:val="009D4196"/>
    <w:rsid w:val="009D5A52"/>
    <w:rsid w:val="009D60F1"/>
    <w:rsid w:val="009E0AF7"/>
    <w:rsid w:val="009E1C7B"/>
    <w:rsid w:val="009E2013"/>
    <w:rsid w:val="009E357E"/>
    <w:rsid w:val="009E38CE"/>
    <w:rsid w:val="009E4536"/>
    <w:rsid w:val="009F059B"/>
    <w:rsid w:val="009F1477"/>
    <w:rsid w:val="009F1727"/>
    <w:rsid w:val="009F1A00"/>
    <w:rsid w:val="009F3B83"/>
    <w:rsid w:val="009F428B"/>
    <w:rsid w:val="009F762E"/>
    <w:rsid w:val="00A0229B"/>
    <w:rsid w:val="00A02555"/>
    <w:rsid w:val="00A025F2"/>
    <w:rsid w:val="00A03A6F"/>
    <w:rsid w:val="00A04026"/>
    <w:rsid w:val="00A0457B"/>
    <w:rsid w:val="00A06A78"/>
    <w:rsid w:val="00A072C5"/>
    <w:rsid w:val="00A079F7"/>
    <w:rsid w:val="00A112E1"/>
    <w:rsid w:val="00A12444"/>
    <w:rsid w:val="00A12641"/>
    <w:rsid w:val="00A129CD"/>
    <w:rsid w:val="00A132D6"/>
    <w:rsid w:val="00A13A9F"/>
    <w:rsid w:val="00A14384"/>
    <w:rsid w:val="00A15012"/>
    <w:rsid w:val="00A163EC"/>
    <w:rsid w:val="00A2035C"/>
    <w:rsid w:val="00A2039D"/>
    <w:rsid w:val="00A20741"/>
    <w:rsid w:val="00A209F9"/>
    <w:rsid w:val="00A225D6"/>
    <w:rsid w:val="00A23870"/>
    <w:rsid w:val="00A25030"/>
    <w:rsid w:val="00A25070"/>
    <w:rsid w:val="00A261AD"/>
    <w:rsid w:val="00A30012"/>
    <w:rsid w:val="00A30B45"/>
    <w:rsid w:val="00A30C52"/>
    <w:rsid w:val="00A32F28"/>
    <w:rsid w:val="00A35401"/>
    <w:rsid w:val="00A357E7"/>
    <w:rsid w:val="00A40185"/>
    <w:rsid w:val="00A40C7D"/>
    <w:rsid w:val="00A43155"/>
    <w:rsid w:val="00A435DB"/>
    <w:rsid w:val="00A43F54"/>
    <w:rsid w:val="00A4516F"/>
    <w:rsid w:val="00A4552E"/>
    <w:rsid w:val="00A45704"/>
    <w:rsid w:val="00A510C5"/>
    <w:rsid w:val="00A52137"/>
    <w:rsid w:val="00A52DC4"/>
    <w:rsid w:val="00A55AFD"/>
    <w:rsid w:val="00A6005D"/>
    <w:rsid w:val="00A610F4"/>
    <w:rsid w:val="00A61721"/>
    <w:rsid w:val="00A62D2E"/>
    <w:rsid w:val="00A6330E"/>
    <w:rsid w:val="00A646C2"/>
    <w:rsid w:val="00A7190C"/>
    <w:rsid w:val="00A71A70"/>
    <w:rsid w:val="00A73A41"/>
    <w:rsid w:val="00A7523F"/>
    <w:rsid w:val="00A766DB"/>
    <w:rsid w:val="00A76B9E"/>
    <w:rsid w:val="00A77B03"/>
    <w:rsid w:val="00A82F7F"/>
    <w:rsid w:val="00A83ABC"/>
    <w:rsid w:val="00A83C8E"/>
    <w:rsid w:val="00A84114"/>
    <w:rsid w:val="00A843EE"/>
    <w:rsid w:val="00A85AC1"/>
    <w:rsid w:val="00A90B4C"/>
    <w:rsid w:val="00A9610A"/>
    <w:rsid w:val="00AA05F5"/>
    <w:rsid w:val="00AA0D36"/>
    <w:rsid w:val="00AA18C2"/>
    <w:rsid w:val="00AA2646"/>
    <w:rsid w:val="00AA3D07"/>
    <w:rsid w:val="00AA44A4"/>
    <w:rsid w:val="00AA5600"/>
    <w:rsid w:val="00AB0545"/>
    <w:rsid w:val="00AB18CC"/>
    <w:rsid w:val="00AB2F1A"/>
    <w:rsid w:val="00AB3BC1"/>
    <w:rsid w:val="00AB3E88"/>
    <w:rsid w:val="00AB4121"/>
    <w:rsid w:val="00AB4AE3"/>
    <w:rsid w:val="00AB5B01"/>
    <w:rsid w:val="00AC1683"/>
    <w:rsid w:val="00AC1A17"/>
    <w:rsid w:val="00AC3D25"/>
    <w:rsid w:val="00AC791E"/>
    <w:rsid w:val="00AD14FF"/>
    <w:rsid w:val="00AD277D"/>
    <w:rsid w:val="00AD3978"/>
    <w:rsid w:val="00AD5044"/>
    <w:rsid w:val="00AD555C"/>
    <w:rsid w:val="00AD6298"/>
    <w:rsid w:val="00AD7EEE"/>
    <w:rsid w:val="00AE1857"/>
    <w:rsid w:val="00AE2B80"/>
    <w:rsid w:val="00AE4664"/>
    <w:rsid w:val="00AE4C11"/>
    <w:rsid w:val="00AE52A2"/>
    <w:rsid w:val="00AE6296"/>
    <w:rsid w:val="00AE763F"/>
    <w:rsid w:val="00AE7C06"/>
    <w:rsid w:val="00AF0EAD"/>
    <w:rsid w:val="00AF136C"/>
    <w:rsid w:val="00AF1E26"/>
    <w:rsid w:val="00AF2E04"/>
    <w:rsid w:val="00AF34A9"/>
    <w:rsid w:val="00AF3EB0"/>
    <w:rsid w:val="00AF5DCD"/>
    <w:rsid w:val="00AF7A49"/>
    <w:rsid w:val="00AF7A8B"/>
    <w:rsid w:val="00AF7F89"/>
    <w:rsid w:val="00B00C62"/>
    <w:rsid w:val="00B0126E"/>
    <w:rsid w:val="00B01D3A"/>
    <w:rsid w:val="00B0329D"/>
    <w:rsid w:val="00B03DFF"/>
    <w:rsid w:val="00B10996"/>
    <w:rsid w:val="00B109C5"/>
    <w:rsid w:val="00B1104F"/>
    <w:rsid w:val="00B12263"/>
    <w:rsid w:val="00B12B5E"/>
    <w:rsid w:val="00B1321E"/>
    <w:rsid w:val="00B13D59"/>
    <w:rsid w:val="00B210C6"/>
    <w:rsid w:val="00B218C3"/>
    <w:rsid w:val="00B21A04"/>
    <w:rsid w:val="00B236EF"/>
    <w:rsid w:val="00B24ADA"/>
    <w:rsid w:val="00B255A1"/>
    <w:rsid w:val="00B31005"/>
    <w:rsid w:val="00B318EE"/>
    <w:rsid w:val="00B31F69"/>
    <w:rsid w:val="00B32FCB"/>
    <w:rsid w:val="00B34BC5"/>
    <w:rsid w:val="00B3556D"/>
    <w:rsid w:val="00B3649C"/>
    <w:rsid w:val="00B40CA9"/>
    <w:rsid w:val="00B4131A"/>
    <w:rsid w:val="00B421AA"/>
    <w:rsid w:val="00B4318C"/>
    <w:rsid w:val="00B46D31"/>
    <w:rsid w:val="00B4773B"/>
    <w:rsid w:val="00B51D72"/>
    <w:rsid w:val="00B53865"/>
    <w:rsid w:val="00B53D5E"/>
    <w:rsid w:val="00B54330"/>
    <w:rsid w:val="00B5477E"/>
    <w:rsid w:val="00B5481B"/>
    <w:rsid w:val="00B5550E"/>
    <w:rsid w:val="00B556CF"/>
    <w:rsid w:val="00B63B38"/>
    <w:rsid w:val="00B64135"/>
    <w:rsid w:val="00B642DD"/>
    <w:rsid w:val="00B66B25"/>
    <w:rsid w:val="00B66ED5"/>
    <w:rsid w:val="00B71438"/>
    <w:rsid w:val="00B71964"/>
    <w:rsid w:val="00B758F3"/>
    <w:rsid w:val="00B76997"/>
    <w:rsid w:val="00B80189"/>
    <w:rsid w:val="00B81116"/>
    <w:rsid w:val="00B8162D"/>
    <w:rsid w:val="00B817DC"/>
    <w:rsid w:val="00B844F1"/>
    <w:rsid w:val="00B85EF2"/>
    <w:rsid w:val="00B87F6B"/>
    <w:rsid w:val="00B91993"/>
    <w:rsid w:val="00B91B6F"/>
    <w:rsid w:val="00B92328"/>
    <w:rsid w:val="00B92697"/>
    <w:rsid w:val="00B93A1F"/>
    <w:rsid w:val="00B93F10"/>
    <w:rsid w:val="00B957FE"/>
    <w:rsid w:val="00B97450"/>
    <w:rsid w:val="00BA4579"/>
    <w:rsid w:val="00BA534D"/>
    <w:rsid w:val="00BA5439"/>
    <w:rsid w:val="00BB0895"/>
    <w:rsid w:val="00BB2C5A"/>
    <w:rsid w:val="00BB2D07"/>
    <w:rsid w:val="00BB3E36"/>
    <w:rsid w:val="00BB520B"/>
    <w:rsid w:val="00BB739A"/>
    <w:rsid w:val="00BC024A"/>
    <w:rsid w:val="00BC0FD8"/>
    <w:rsid w:val="00BC1295"/>
    <w:rsid w:val="00BC4377"/>
    <w:rsid w:val="00BC46B0"/>
    <w:rsid w:val="00BC5C13"/>
    <w:rsid w:val="00BC6A85"/>
    <w:rsid w:val="00BC76B7"/>
    <w:rsid w:val="00BD0452"/>
    <w:rsid w:val="00BD0BEA"/>
    <w:rsid w:val="00BD0DE2"/>
    <w:rsid w:val="00BD0E5A"/>
    <w:rsid w:val="00BD14B9"/>
    <w:rsid w:val="00BD2A54"/>
    <w:rsid w:val="00BD31C4"/>
    <w:rsid w:val="00BD3204"/>
    <w:rsid w:val="00BD559A"/>
    <w:rsid w:val="00BE0209"/>
    <w:rsid w:val="00BE0CB2"/>
    <w:rsid w:val="00BE0EE1"/>
    <w:rsid w:val="00BE26C1"/>
    <w:rsid w:val="00BE4631"/>
    <w:rsid w:val="00BE5060"/>
    <w:rsid w:val="00BE5C2F"/>
    <w:rsid w:val="00BE60EF"/>
    <w:rsid w:val="00BE63F2"/>
    <w:rsid w:val="00BE67F5"/>
    <w:rsid w:val="00BE6A39"/>
    <w:rsid w:val="00BF148D"/>
    <w:rsid w:val="00BF18E6"/>
    <w:rsid w:val="00BF5354"/>
    <w:rsid w:val="00C021BE"/>
    <w:rsid w:val="00C026FB"/>
    <w:rsid w:val="00C028BF"/>
    <w:rsid w:val="00C02A62"/>
    <w:rsid w:val="00C032E6"/>
    <w:rsid w:val="00C053D6"/>
    <w:rsid w:val="00C05513"/>
    <w:rsid w:val="00C07743"/>
    <w:rsid w:val="00C07ADF"/>
    <w:rsid w:val="00C07DAE"/>
    <w:rsid w:val="00C07F86"/>
    <w:rsid w:val="00C1187F"/>
    <w:rsid w:val="00C123E4"/>
    <w:rsid w:val="00C12673"/>
    <w:rsid w:val="00C135DC"/>
    <w:rsid w:val="00C137E0"/>
    <w:rsid w:val="00C142A7"/>
    <w:rsid w:val="00C14797"/>
    <w:rsid w:val="00C14974"/>
    <w:rsid w:val="00C15151"/>
    <w:rsid w:val="00C1549D"/>
    <w:rsid w:val="00C21BEE"/>
    <w:rsid w:val="00C23173"/>
    <w:rsid w:val="00C2436B"/>
    <w:rsid w:val="00C24A88"/>
    <w:rsid w:val="00C26ABA"/>
    <w:rsid w:val="00C26C45"/>
    <w:rsid w:val="00C3028A"/>
    <w:rsid w:val="00C31A82"/>
    <w:rsid w:val="00C32218"/>
    <w:rsid w:val="00C32AC9"/>
    <w:rsid w:val="00C32B49"/>
    <w:rsid w:val="00C34A80"/>
    <w:rsid w:val="00C35F6D"/>
    <w:rsid w:val="00C36AD6"/>
    <w:rsid w:val="00C36F94"/>
    <w:rsid w:val="00C376A7"/>
    <w:rsid w:val="00C411A2"/>
    <w:rsid w:val="00C421EA"/>
    <w:rsid w:val="00C422C5"/>
    <w:rsid w:val="00C4242E"/>
    <w:rsid w:val="00C4322F"/>
    <w:rsid w:val="00C43498"/>
    <w:rsid w:val="00C449D8"/>
    <w:rsid w:val="00C45DC6"/>
    <w:rsid w:val="00C4755B"/>
    <w:rsid w:val="00C476F6"/>
    <w:rsid w:val="00C478FA"/>
    <w:rsid w:val="00C5014D"/>
    <w:rsid w:val="00C51736"/>
    <w:rsid w:val="00C53989"/>
    <w:rsid w:val="00C54016"/>
    <w:rsid w:val="00C55DCB"/>
    <w:rsid w:val="00C55FE7"/>
    <w:rsid w:val="00C5657A"/>
    <w:rsid w:val="00C56A3F"/>
    <w:rsid w:val="00C575F2"/>
    <w:rsid w:val="00C57649"/>
    <w:rsid w:val="00C608C0"/>
    <w:rsid w:val="00C60AE2"/>
    <w:rsid w:val="00C60AF1"/>
    <w:rsid w:val="00C61BB2"/>
    <w:rsid w:val="00C63AC4"/>
    <w:rsid w:val="00C66E6F"/>
    <w:rsid w:val="00C67A2A"/>
    <w:rsid w:val="00C70EA2"/>
    <w:rsid w:val="00C71E75"/>
    <w:rsid w:val="00C7201E"/>
    <w:rsid w:val="00C723F0"/>
    <w:rsid w:val="00C72A41"/>
    <w:rsid w:val="00C72EBC"/>
    <w:rsid w:val="00C74E7E"/>
    <w:rsid w:val="00C75CF2"/>
    <w:rsid w:val="00C76599"/>
    <w:rsid w:val="00C7668A"/>
    <w:rsid w:val="00C778D2"/>
    <w:rsid w:val="00C77A58"/>
    <w:rsid w:val="00C81E22"/>
    <w:rsid w:val="00C82CFB"/>
    <w:rsid w:val="00C84481"/>
    <w:rsid w:val="00C85021"/>
    <w:rsid w:val="00C85D95"/>
    <w:rsid w:val="00C86FCE"/>
    <w:rsid w:val="00C90198"/>
    <w:rsid w:val="00C9144E"/>
    <w:rsid w:val="00C91CF7"/>
    <w:rsid w:val="00C93604"/>
    <w:rsid w:val="00C96103"/>
    <w:rsid w:val="00C96CC3"/>
    <w:rsid w:val="00C97685"/>
    <w:rsid w:val="00CA148A"/>
    <w:rsid w:val="00CA1D57"/>
    <w:rsid w:val="00CA25C8"/>
    <w:rsid w:val="00CA2F0D"/>
    <w:rsid w:val="00CA3308"/>
    <w:rsid w:val="00CA35F8"/>
    <w:rsid w:val="00CA371F"/>
    <w:rsid w:val="00CA532E"/>
    <w:rsid w:val="00CA5E13"/>
    <w:rsid w:val="00CA7C5E"/>
    <w:rsid w:val="00CB1C2A"/>
    <w:rsid w:val="00CB2254"/>
    <w:rsid w:val="00CB3E6F"/>
    <w:rsid w:val="00CB3F61"/>
    <w:rsid w:val="00CB4361"/>
    <w:rsid w:val="00CB4E1A"/>
    <w:rsid w:val="00CB4EEF"/>
    <w:rsid w:val="00CB62B5"/>
    <w:rsid w:val="00CB7703"/>
    <w:rsid w:val="00CB7F86"/>
    <w:rsid w:val="00CC0A4A"/>
    <w:rsid w:val="00CC3937"/>
    <w:rsid w:val="00CC4318"/>
    <w:rsid w:val="00CC69D3"/>
    <w:rsid w:val="00CD099A"/>
    <w:rsid w:val="00CD0C50"/>
    <w:rsid w:val="00CD14B0"/>
    <w:rsid w:val="00CD19A6"/>
    <w:rsid w:val="00CD2E16"/>
    <w:rsid w:val="00CD30E6"/>
    <w:rsid w:val="00CD311E"/>
    <w:rsid w:val="00CD370B"/>
    <w:rsid w:val="00CD5F83"/>
    <w:rsid w:val="00CD6152"/>
    <w:rsid w:val="00CD6B2A"/>
    <w:rsid w:val="00CD7489"/>
    <w:rsid w:val="00CD7B2A"/>
    <w:rsid w:val="00CE07B4"/>
    <w:rsid w:val="00CE1CAB"/>
    <w:rsid w:val="00CE315D"/>
    <w:rsid w:val="00CE3646"/>
    <w:rsid w:val="00CE4195"/>
    <w:rsid w:val="00CE4253"/>
    <w:rsid w:val="00CE4483"/>
    <w:rsid w:val="00CE4865"/>
    <w:rsid w:val="00CE4EF0"/>
    <w:rsid w:val="00CE63DE"/>
    <w:rsid w:val="00CE6410"/>
    <w:rsid w:val="00CF1712"/>
    <w:rsid w:val="00CF25A1"/>
    <w:rsid w:val="00CF289C"/>
    <w:rsid w:val="00CF439E"/>
    <w:rsid w:val="00CF69C8"/>
    <w:rsid w:val="00CF754F"/>
    <w:rsid w:val="00D000A4"/>
    <w:rsid w:val="00D025D5"/>
    <w:rsid w:val="00D028C9"/>
    <w:rsid w:val="00D02936"/>
    <w:rsid w:val="00D039C8"/>
    <w:rsid w:val="00D03D8C"/>
    <w:rsid w:val="00D044A5"/>
    <w:rsid w:val="00D0462E"/>
    <w:rsid w:val="00D046F4"/>
    <w:rsid w:val="00D05421"/>
    <w:rsid w:val="00D069E3"/>
    <w:rsid w:val="00D1045A"/>
    <w:rsid w:val="00D12642"/>
    <w:rsid w:val="00D12800"/>
    <w:rsid w:val="00D13C61"/>
    <w:rsid w:val="00D14220"/>
    <w:rsid w:val="00D1466F"/>
    <w:rsid w:val="00D16491"/>
    <w:rsid w:val="00D168E5"/>
    <w:rsid w:val="00D16FFB"/>
    <w:rsid w:val="00D1775B"/>
    <w:rsid w:val="00D219AF"/>
    <w:rsid w:val="00D23EB1"/>
    <w:rsid w:val="00D247ED"/>
    <w:rsid w:val="00D249AD"/>
    <w:rsid w:val="00D24A8A"/>
    <w:rsid w:val="00D25D52"/>
    <w:rsid w:val="00D27073"/>
    <w:rsid w:val="00D30193"/>
    <w:rsid w:val="00D3215E"/>
    <w:rsid w:val="00D324D8"/>
    <w:rsid w:val="00D33112"/>
    <w:rsid w:val="00D37103"/>
    <w:rsid w:val="00D373B1"/>
    <w:rsid w:val="00D37B81"/>
    <w:rsid w:val="00D40206"/>
    <w:rsid w:val="00D408EA"/>
    <w:rsid w:val="00D4134C"/>
    <w:rsid w:val="00D423E1"/>
    <w:rsid w:val="00D42BAE"/>
    <w:rsid w:val="00D43601"/>
    <w:rsid w:val="00D45532"/>
    <w:rsid w:val="00D455F2"/>
    <w:rsid w:val="00D46BB8"/>
    <w:rsid w:val="00D500B4"/>
    <w:rsid w:val="00D50ECE"/>
    <w:rsid w:val="00D51494"/>
    <w:rsid w:val="00D5216C"/>
    <w:rsid w:val="00D53EE0"/>
    <w:rsid w:val="00D54849"/>
    <w:rsid w:val="00D54B90"/>
    <w:rsid w:val="00D5568B"/>
    <w:rsid w:val="00D56163"/>
    <w:rsid w:val="00D640FD"/>
    <w:rsid w:val="00D647CC"/>
    <w:rsid w:val="00D648D7"/>
    <w:rsid w:val="00D65CC7"/>
    <w:rsid w:val="00D70974"/>
    <w:rsid w:val="00D70EE0"/>
    <w:rsid w:val="00D7253F"/>
    <w:rsid w:val="00D7344D"/>
    <w:rsid w:val="00D73638"/>
    <w:rsid w:val="00D74582"/>
    <w:rsid w:val="00D75710"/>
    <w:rsid w:val="00D775B1"/>
    <w:rsid w:val="00D77858"/>
    <w:rsid w:val="00D77ADE"/>
    <w:rsid w:val="00D818F6"/>
    <w:rsid w:val="00D8264B"/>
    <w:rsid w:val="00D84DB5"/>
    <w:rsid w:val="00D84F53"/>
    <w:rsid w:val="00D85159"/>
    <w:rsid w:val="00D85378"/>
    <w:rsid w:val="00D85FFA"/>
    <w:rsid w:val="00D868D8"/>
    <w:rsid w:val="00D877C5"/>
    <w:rsid w:val="00D8792C"/>
    <w:rsid w:val="00D90387"/>
    <w:rsid w:val="00D90890"/>
    <w:rsid w:val="00D92C6E"/>
    <w:rsid w:val="00D93163"/>
    <w:rsid w:val="00D94E32"/>
    <w:rsid w:val="00D95802"/>
    <w:rsid w:val="00DA00CE"/>
    <w:rsid w:val="00DA13E1"/>
    <w:rsid w:val="00DA288D"/>
    <w:rsid w:val="00DA2E38"/>
    <w:rsid w:val="00DA462D"/>
    <w:rsid w:val="00DA48B5"/>
    <w:rsid w:val="00DA5480"/>
    <w:rsid w:val="00DA59A1"/>
    <w:rsid w:val="00DA7213"/>
    <w:rsid w:val="00DB01C6"/>
    <w:rsid w:val="00DB0231"/>
    <w:rsid w:val="00DB0E73"/>
    <w:rsid w:val="00DB1B3B"/>
    <w:rsid w:val="00DB22DD"/>
    <w:rsid w:val="00DB332E"/>
    <w:rsid w:val="00DB33FA"/>
    <w:rsid w:val="00DB4044"/>
    <w:rsid w:val="00DB65BE"/>
    <w:rsid w:val="00DB778A"/>
    <w:rsid w:val="00DC1A6F"/>
    <w:rsid w:val="00DC387F"/>
    <w:rsid w:val="00DC43B0"/>
    <w:rsid w:val="00DC5075"/>
    <w:rsid w:val="00DC66ED"/>
    <w:rsid w:val="00DD0B77"/>
    <w:rsid w:val="00DD172F"/>
    <w:rsid w:val="00DD17CD"/>
    <w:rsid w:val="00DD1A03"/>
    <w:rsid w:val="00DD26C9"/>
    <w:rsid w:val="00DD2DA1"/>
    <w:rsid w:val="00DD3570"/>
    <w:rsid w:val="00DD3959"/>
    <w:rsid w:val="00DD3FC0"/>
    <w:rsid w:val="00DD5344"/>
    <w:rsid w:val="00DD5BB7"/>
    <w:rsid w:val="00DD5DFD"/>
    <w:rsid w:val="00DE0919"/>
    <w:rsid w:val="00DE0F89"/>
    <w:rsid w:val="00DE10FE"/>
    <w:rsid w:val="00DE3C60"/>
    <w:rsid w:val="00DE3E6C"/>
    <w:rsid w:val="00DE5B3E"/>
    <w:rsid w:val="00DE6589"/>
    <w:rsid w:val="00DF0C06"/>
    <w:rsid w:val="00DF7B13"/>
    <w:rsid w:val="00E03606"/>
    <w:rsid w:val="00E03B8E"/>
    <w:rsid w:val="00E04722"/>
    <w:rsid w:val="00E04DEE"/>
    <w:rsid w:val="00E05805"/>
    <w:rsid w:val="00E06402"/>
    <w:rsid w:val="00E06ABC"/>
    <w:rsid w:val="00E1081F"/>
    <w:rsid w:val="00E11FF3"/>
    <w:rsid w:val="00E150CD"/>
    <w:rsid w:val="00E15C3B"/>
    <w:rsid w:val="00E16531"/>
    <w:rsid w:val="00E1660B"/>
    <w:rsid w:val="00E16C0A"/>
    <w:rsid w:val="00E24A2C"/>
    <w:rsid w:val="00E25B66"/>
    <w:rsid w:val="00E25E5E"/>
    <w:rsid w:val="00E305FA"/>
    <w:rsid w:val="00E309CD"/>
    <w:rsid w:val="00E30DC7"/>
    <w:rsid w:val="00E31EF4"/>
    <w:rsid w:val="00E31F67"/>
    <w:rsid w:val="00E3215F"/>
    <w:rsid w:val="00E3257A"/>
    <w:rsid w:val="00E32DA8"/>
    <w:rsid w:val="00E334D8"/>
    <w:rsid w:val="00E33C2B"/>
    <w:rsid w:val="00E34553"/>
    <w:rsid w:val="00E34C8C"/>
    <w:rsid w:val="00E35CC5"/>
    <w:rsid w:val="00E36EBA"/>
    <w:rsid w:val="00E3755D"/>
    <w:rsid w:val="00E41200"/>
    <w:rsid w:val="00E4671D"/>
    <w:rsid w:val="00E52A37"/>
    <w:rsid w:val="00E52B0B"/>
    <w:rsid w:val="00E5352B"/>
    <w:rsid w:val="00E567BD"/>
    <w:rsid w:val="00E60D08"/>
    <w:rsid w:val="00E61188"/>
    <w:rsid w:val="00E61BD8"/>
    <w:rsid w:val="00E62B0D"/>
    <w:rsid w:val="00E64944"/>
    <w:rsid w:val="00E6693D"/>
    <w:rsid w:val="00E712C6"/>
    <w:rsid w:val="00E7146B"/>
    <w:rsid w:val="00E72DA9"/>
    <w:rsid w:val="00E72EBC"/>
    <w:rsid w:val="00E730B0"/>
    <w:rsid w:val="00E7471B"/>
    <w:rsid w:val="00E74CCB"/>
    <w:rsid w:val="00E76F61"/>
    <w:rsid w:val="00E77F8C"/>
    <w:rsid w:val="00E80786"/>
    <w:rsid w:val="00E812FB"/>
    <w:rsid w:val="00E8131E"/>
    <w:rsid w:val="00E835EB"/>
    <w:rsid w:val="00E86F2C"/>
    <w:rsid w:val="00E91ACB"/>
    <w:rsid w:val="00E924BB"/>
    <w:rsid w:val="00E94240"/>
    <w:rsid w:val="00E972FB"/>
    <w:rsid w:val="00E97BFC"/>
    <w:rsid w:val="00E97D7A"/>
    <w:rsid w:val="00EA18C4"/>
    <w:rsid w:val="00EA2412"/>
    <w:rsid w:val="00EA26D1"/>
    <w:rsid w:val="00EA3BEB"/>
    <w:rsid w:val="00EA3D1E"/>
    <w:rsid w:val="00EA75F4"/>
    <w:rsid w:val="00EA7710"/>
    <w:rsid w:val="00EB027B"/>
    <w:rsid w:val="00EB203C"/>
    <w:rsid w:val="00EB4098"/>
    <w:rsid w:val="00EB72F0"/>
    <w:rsid w:val="00EB76D5"/>
    <w:rsid w:val="00EB7C8D"/>
    <w:rsid w:val="00EC06E4"/>
    <w:rsid w:val="00EC2A13"/>
    <w:rsid w:val="00EC3470"/>
    <w:rsid w:val="00EC422A"/>
    <w:rsid w:val="00EC431D"/>
    <w:rsid w:val="00EC6C5B"/>
    <w:rsid w:val="00EC75C5"/>
    <w:rsid w:val="00ED090E"/>
    <w:rsid w:val="00ED5897"/>
    <w:rsid w:val="00ED68FD"/>
    <w:rsid w:val="00EE02AE"/>
    <w:rsid w:val="00EE0FFD"/>
    <w:rsid w:val="00EE1430"/>
    <w:rsid w:val="00EE2489"/>
    <w:rsid w:val="00EE3D14"/>
    <w:rsid w:val="00EE58C4"/>
    <w:rsid w:val="00EF2FBE"/>
    <w:rsid w:val="00EF4DF0"/>
    <w:rsid w:val="00EF5C6E"/>
    <w:rsid w:val="00F01CD3"/>
    <w:rsid w:val="00F02316"/>
    <w:rsid w:val="00F03ECC"/>
    <w:rsid w:val="00F03FAF"/>
    <w:rsid w:val="00F04313"/>
    <w:rsid w:val="00F046FE"/>
    <w:rsid w:val="00F04CCE"/>
    <w:rsid w:val="00F05190"/>
    <w:rsid w:val="00F05DC2"/>
    <w:rsid w:val="00F07630"/>
    <w:rsid w:val="00F1072D"/>
    <w:rsid w:val="00F11EA5"/>
    <w:rsid w:val="00F11EFD"/>
    <w:rsid w:val="00F141D3"/>
    <w:rsid w:val="00F14BFF"/>
    <w:rsid w:val="00F14FE7"/>
    <w:rsid w:val="00F15839"/>
    <w:rsid w:val="00F20387"/>
    <w:rsid w:val="00F22366"/>
    <w:rsid w:val="00F228F3"/>
    <w:rsid w:val="00F22CD3"/>
    <w:rsid w:val="00F234C8"/>
    <w:rsid w:val="00F23B6E"/>
    <w:rsid w:val="00F25B09"/>
    <w:rsid w:val="00F26D01"/>
    <w:rsid w:val="00F30CB1"/>
    <w:rsid w:val="00F30DF5"/>
    <w:rsid w:val="00F31573"/>
    <w:rsid w:val="00F31A68"/>
    <w:rsid w:val="00F3202B"/>
    <w:rsid w:val="00F32149"/>
    <w:rsid w:val="00F34070"/>
    <w:rsid w:val="00F352C8"/>
    <w:rsid w:val="00F35553"/>
    <w:rsid w:val="00F36BA6"/>
    <w:rsid w:val="00F36CD2"/>
    <w:rsid w:val="00F379C0"/>
    <w:rsid w:val="00F405CA"/>
    <w:rsid w:val="00F45288"/>
    <w:rsid w:val="00F45D93"/>
    <w:rsid w:val="00F464F0"/>
    <w:rsid w:val="00F5004B"/>
    <w:rsid w:val="00F507F4"/>
    <w:rsid w:val="00F509E6"/>
    <w:rsid w:val="00F50C76"/>
    <w:rsid w:val="00F531D8"/>
    <w:rsid w:val="00F54554"/>
    <w:rsid w:val="00F54D01"/>
    <w:rsid w:val="00F55417"/>
    <w:rsid w:val="00F56466"/>
    <w:rsid w:val="00F56A1F"/>
    <w:rsid w:val="00F609D1"/>
    <w:rsid w:val="00F638BB"/>
    <w:rsid w:val="00F63CF2"/>
    <w:rsid w:val="00F6446B"/>
    <w:rsid w:val="00F66590"/>
    <w:rsid w:val="00F7110A"/>
    <w:rsid w:val="00F7259E"/>
    <w:rsid w:val="00F73D0E"/>
    <w:rsid w:val="00F74B36"/>
    <w:rsid w:val="00F76329"/>
    <w:rsid w:val="00F8120F"/>
    <w:rsid w:val="00F81C2F"/>
    <w:rsid w:val="00F832B2"/>
    <w:rsid w:val="00F8409D"/>
    <w:rsid w:val="00F84A61"/>
    <w:rsid w:val="00F8567A"/>
    <w:rsid w:val="00F90028"/>
    <w:rsid w:val="00F902AC"/>
    <w:rsid w:val="00F90792"/>
    <w:rsid w:val="00F92B55"/>
    <w:rsid w:val="00F94EDB"/>
    <w:rsid w:val="00F95061"/>
    <w:rsid w:val="00F950B3"/>
    <w:rsid w:val="00F952A4"/>
    <w:rsid w:val="00F96C83"/>
    <w:rsid w:val="00FA3A0F"/>
    <w:rsid w:val="00FA4249"/>
    <w:rsid w:val="00FA4263"/>
    <w:rsid w:val="00FA4D45"/>
    <w:rsid w:val="00FA5B60"/>
    <w:rsid w:val="00FA68C6"/>
    <w:rsid w:val="00FA6B0B"/>
    <w:rsid w:val="00FA6DA5"/>
    <w:rsid w:val="00FA6F21"/>
    <w:rsid w:val="00FB082D"/>
    <w:rsid w:val="00FB1AD6"/>
    <w:rsid w:val="00FB2D6C"/>
    <w:rsid w:val="00FB2F81"/>
    <w:rsid w:val="00FB31FF"/>
    <w:rsid w:val="00FB3942"/>
    <w:rsid w:val="00FB3C74"/>
    <w:rsid w:val="00FB5C0C"/>
    <w:rsid w:val="00FB5F21"/>
    <w:rsid w:val="00FC293E"/>
    <w:rsid w:val="00FC2E92"/>
    <w:rsid w:val="00FC68CB"/>
    <w:rsid w:val="00FC76CB"/>
    <w:rsid w:val="00FC7B2A"/>
    <w:rsid w:val="00FC7C8F"/>
    <w:rsid w:val="00FD0B39"/>
    <w:rsid w:val="00FD132C"/>
    <w:rsid w:val="00FD13A7"/>
    <w:rsid w:val="00FD4B8E"/>
    <w:rsid w:val="00FD6420"/>
    <w:rsid w:val="00FD6C4B"/>
    <w:rsid w:val="00FD745F"/>
    <w:rsid w:val="00FD7FEB"/>
    <w:rsid w:val="00FE0622"/>
    <w:rsid w:val="00FE1C80"/>
    <w:rsid w:val="00FE27FC"/>
    <w:rsid w:val="00FE4D8F"/>
    <w:rsid w:val="00FE5E55"/>
    <w:rsid w:val="00FE7483"/>
    <w:rsid w:val="00FF06C6"/>
    <w:rsid w:val="00FF21EA"/>
    <w:rsid w:val="00FF30B5"/>
    <w:rsid w:val="00FF34FA"/>
    <w:rsid w:val="00FF53A1"/>
    <w:rsid w:val="00FF59E9"/>
    <w:rsid w:val="00FF6473"/>
    <w:rsid w:val="00FF6C30"/>
    <w:rsid w:val="00FF6F83"/>
    <w:rsid w:val="00FF7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27E491B-F44E-4C4A-8DAA-1D250ED9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59B"/>
    <w:rPr>
      <w:sz w:val="24"/>
    </w:rPr>
  </w:style>
  <w:style w:type="paragraph" w:styleId="1">
    <w:name w:val="heading 1"/>
    <w:basedOn w:val="a"/>
    <w:next w:val="a"/>
    <w:qFormat/>
    <w:rsid w:val="007B2064"/>
    <w:pPr>
      <w:keepNext/>
      <w:spacing w:before="240" w:after="60"/>
      <w:outlineLvl w:val="0"/>
    </w:pPr>
    <w:rPr>
      <w:rFonts w:ascii="Arial" w:hAnsi="Arial" w:cs="Arial"/>
      <w:b/>
      <w:bCs/>
      <w:kern w:val="32"/>
      <w:sz w:val="32"/>
      <w:szCs w:val="32"/>
    </w:rPr>
  </w:style>
  <w:style w:type="paragraph" w:styleId="20">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outlineLvl w:val="2"/>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20"/>
    <w:next w:val="a"/>
    <w:autoRedefine/>
    <w:pPr>
      <w:numPr>
        <w:ilvl w:val="1"/>
        <w:numId w:val="1"/>
      </w:numPr>
    </w:pPr>
  </w:style>
  <w:style w:type="paragraph" w:styleId="a3">
    <w:name w:val="header"/>
    <w:basedOn w:val="a"/>
    <w:link w:val="a4"/>
    <w:uiPriority w:val="99"/>
    <w:pPr>
      <w:tabs>
        <w:tab w:val="center" w:pos="4153"/>
        <w:tab w:val="right" w:pos="8306"/>
      </w:tabs>
    </w:pPr>
  </w:style>
  <w:style w:type="character" w:styleId="a5">
    <w:name w:val="page number"/>
    <w:basedOn w:val="a0"/>
  </w:style>
  <w:style w:type="paragraph" w:styleId="a6">
    <w:name w:val="Body Text Indent"/>
    <w:basedOn w:val="a"/>
    <w:pPr>
      <w:ind w:firstLine="708"/>
      <w:jc w:val="both"/>
    </w:pPr>
  </w:style>
  <w:style w:type="paragraph" w:styleId="30">
    <w:name w:val="Body Text Indent 3"/>
    <w:basedOn w:val="a"/>
    <w:pPr>
      <w:ind w:firstLine="708"/>
    </w:pPr>
  </w:style>
  <w:style w:type="paragraph" w:styleId="21">
    <w:name w:val="Body Text Indent 2"/>
    <w:basedOn w:val="a"/>
    <w:pPr>
      <w:ind w:left="1276" w:hanging="567"/>
      <w:jc w:val="both"/>
    </w:pPr>
  </w:style>
  <w:style w:type="paragraph" w:styleId="a7">
    <w:name w:val="Body Text"/>
    <w:basedOn w:val="a"/>
    <w:pPr>
      <w:jc w:val="both"/>
    </w:pPr>
  </w:style>
  <w:style w:type="paragraph" w:styleId="a8">
    <w:name w:val="footer"/>
    <w:basedOn w:val="a"/>
    <w:link w:val="a9"/>
    <w:uiPriority w:val="99"/>
    <w:rsid w:val="00DA48B5"/>
    <w:pPr>
      <w:tabs>
        <w:tab w:val="center" w:pos="4677"/>
        <w:tab w:val="right" w:pos="9355"/>
      </w:tabs>
    </w:pPr>
  </w:style>
  <w:style w:type="character" w:styleId="aa">
    <w:name w:val="Strong"/>
    <w:qFormat/>
    <w:rsid w:val="00D05421"/>
    <w:rPr>
      <w:b/>
      <w:bCs/>
    </w:rPr>
  </w:style>
  <w:style w:type="table" w:styleId="ab">
    <w:name w:val="Table Grid"/>
    <w:basedOn w:val="a1"/>
    <w:rsid w:val="00E92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863420"/>
    <w:rPr>
      <w:rFonts w:ascii="Tahoma" w:hAnsi="Tahoma" w:cs="Tahoma"/>
      <w:sz w:val="16"/>
      <w:szCs w:val="16"/>
    </w:rPr>
  </w:style>
  <w:style w:type="paragraph" w:styleId="ad">
    <w:name w:val="footnote text"/>
    <w:basedOn w:val="a"/>
    <w:semiHidden/>
    <w:rsid w:val="00A55AFD"/>
    <w:rPr>
      <w:sz w:val="20"/>
    </w:rPr>
  </w:style>
  <w:style w:type="character" w:styleId="ae">
    <w:name w:val="footnote reference"/>
    <w:semiHidden/>
    <w:rsid w:val="00A55AFD"/>
    <w:rPr>
      <w:vertAlign w:val="superscript"/>
    </w:rPr>
  </w:style>
  <w:style w:type="paragraph" w:styleId="af">
    <w:name w:val="Document Map"/>
    <w:basedOn w:val="a"/>
    <w:semiHidden/>
    <w:rsid w:val="00DD5DFD"/>
    <w:pPr>
      <w:shd w:val="clear" w:color="auto" w:fill="000080"/>
    </w:pPr>
    <w:rPr>
      <w:rFonts w:ascii="Tahoma" w:hAnsi="Tahoma" w:cs="Tahoma"/>
      <w:sz w:val="20"/>
    </w:rPr>
  </w:style>
  <w:style w:type="paragraph" w:styleId="af0">
    <w:name w:val="List Paragraph"/>
    <w:basedOn w:val="a"/>
    <w:uiPriority w:val="34"/>
    <w:qFormat/>
    <w:rsid w:val="00872271"/>
    <w:pPr>
      <w:widowControl w:val="0"/>
      <w:ind w:left="720"/>
      <w:contextualSpacing/>
    </w:pPr>
    <w:rPr>
      <w:sz w:val="20"/>
    </w:rPr>
  </w:style>
  <w:style w:type="table" w:customStyle="1" w:styleId="10">
    <w:name w:val="Сетка таблицы1"/>
    <w:basedOn w:val="a1"/>
    <w:next w:val="ab"/>
    <w:rsid w:val="00DC387F"/>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F8409D"/>
    <w:rPr>
      <w:color w:val="0000FF"/>
      <w:u w:val="single"/>
    </w:rPr>
  </w:style>
  <w:style w:type="character" w:styleId="af2">
    <w:name w:val="annotation reference"/>
    <w:rsid w:val="00AF1E26"/>
    <w:rPr>
      <w:sz w:val="16"/>
      <w:szCs w:val="16"/>
    </w:rPr>
  </w:style>
  <w:style w:type="paragraph" w:styleId="af3">
    <w:name w:val="annotation text"/>
    <w:basedOn w:val="a"/>
    <w:link w:val="af4"/>
    <w:rsid w:val="00AF1E26"/>
    <w:rPr>
      <w:sz w:val="20"/>
    </w:rPr>
  </w:style>
  <w:style w:type="character" w:customStyle="1" w:styleId="af4">
    <w:name w:val="Текст примечания Знак"/>
    <w:basedOn w:val="a0"/>
    <w:link w:val="af3"/>
    <w:rsid w:val="00AF1E26"/>
  </w:style>
  <w:style w:type="paragraph" w:styleId="af5">
    <w:name w:val="annotation subject"/>
    <w:basedOn w:val="af3"/>
    <w:next w:val="af3"/>
    <w:link w:val="af6"/>
    <w:rsid w:val="00AF1E26"/>
    <w:rPr>
      <w:b/>
      <w:bCs/>
    </w:rPr>
  </w:style>
  <w:style w:type="character" w:customStyle="1" w:styleId="af6">
    <w:name w:val="Тема примечания Знак"/>
    <w:link w:val="af5"/>
    <w:rsid w:val="00AF1E26"/>
    <w:rPr>
      <w:b/>
      <w:bCs/>
    </w:rPr>
  </w:style>
  <w:style w:type="character" w:customStyle="1" w:styleId="a9">
    <w:name w:val="Нижний колонтитул Знак"/>
    <w:link w:val="a8"/>
    <w:uiPriority w:val="99"/>
    <w:rsid w:val="00953DB5"/>
    <w:rPr>
      <w:sz w:val="24"/>
    </w:rPr>
  </w:style>
  <w:style w:type="paragraph" w:styleId="af7">
    <w:name w:val="Revision"/>
    <w:hidden/>
    <w:uiPriority w:val="99"/>
    <w:semiHidden/>
    <w:rsid w:val="007139B0"/>
    <w:rPr>
      <w:sz w:val="24"/>
    </w:rPr>
  </w:style>
  <w:style w:type="paragraph" w:customStyle="1" w:styleId="af8">
    <w:name w:val="Пункт"/>
    <w:basedOn w:val="a"/>
    <w:rsid w:val="00103D56"/>
    <w:pPr>
      <w:snapToGrid w:val="0"/>
      <w:spacing w:line="360" w:lineRule="auto"/>
      <w:ind w:left="1134" w:hanging="1134"/>
      <w:jc w:val="both"/>
    </w:pPr>
    <w:rPr>
      <w:sz w:val="28"/>
      <w:szCs w:val="28"/>
    </w:rPr>
  </w:style>
  <w:style w:type="character" w:customStyle="1" w:styleId="defaultdocbaseattributestylewithoutnowrap1">
    <w:name w:val="defaultdocbaseattributestylewithoutnowrap1"/>
    <w:rsid w:val="00892A29"/>
    <w:rPr>
      <w:rFonts w:ascii="Tahoma" w:hAnsi="Tahoma" w:cs="Tahoma" w:hint="default"/>
      <w:sz w:val="18"/>
      <w:szCs w:val="18"/>
    </w:rPr>
  </w:style>
  <w:style w:type="character" w:customStyle="1" w:styleId="a4">
    <w:name w:val="Верхний колонтитул Знак"/>
    <w:basedOn w:val="a0"/>
    <w:link w:val="a3"/>
    <w:uiPriority w:val="99"/>
    <w:rsid w:val="00B8162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817765">
      <w:bodyDiv w:val="1"/>
      <w:marLeft w:val="0"/>
      <w:marRight w:val="0"/>
      <w:marTop w:val="0"/>
      <w:marBottom w:val="0"/>
      <w:divBdr>
        <w:top w:val="none" w:sz="0" w:space="0" w:color="auto"/>
        <w:left w:val="none" w:sz="0" w:space="0" w:color="auto"/>
        <w:bottom w:val="none" w:sz="0" w:space="0" w:color="auto"/>
        <w:right w:val="none" w:sz="0" w:space="0" w:color="auto"/>
      </w:divBdr>
    </w:div>
    <w:div w:id="1163354569">
      <w:bodyDiv w:val="1"/>
      <w:marLeft w:val="0"/>
      <w:marRight w:val="0"/>
      <w:marTop w:val="0"/>
      <w:marBottom w:val="0"/>
      <w:divBdr>
        <w:top w:val="none" w:sz="0" w:space="0" w:color="auto"/>
        <w:left w:val="none" w:sz="0" w:space="0" w:color="auto"/>
        <w:bottom w:val="none" w:sz="0" w:space="0" w:color="auto"/>
        <w:right w:val="none" w:sz="0" w:space="0" w:color="auto"/>
      </w:divBdr>
    </w:div>
    <w:div w:id="1223521956">
      <w:bodyDiv w:val="1"/>
      <w:marLeft w:val="0"/>
      <w:marRight w:val="0"/>
      <w:marTop w:val="0"/>
      <w:marBottom w:val="0"/>
      <w:divBdr>
        <w:top w:val="none" w:sz="0" w:space="0" w:color="auto"/>
        <w:left w:val="none" w:sz="0" w:space="0" w:color="auto"/>
        <w:bottom w:val="none" w:sz="0" w:space="0" w:color="auto"/>
        <w:right w:val="none" w:sz="0" w:space="0" w:color="auto"/>
      </w:divBdr>
    </w:div>
    <w:div w:id="1247499595">
      <w:bodyDiv w:val="1"/>
      <w:marLeft w:val="0"/>
      <w:marRight w:val="0"/>
      <w:marTop w:val="0"/>
      <w:marBottom w:val="0"/>
      <w:divBdr>
        <w:top w:val="none" w:sz="0" w:space="0" w:color="auto"/>
        <w:left w:val="none" w:sz="0" w:space="0" w:color="auto"/>
        <w:bottom w:val="none" w:sz="0" w:space="0" w:color="auto"/>
        <w:right w:val="none" w:sz="0" w:space="0" w:color="auto"/>
      </w:divBdr>
    </w:div>
    <w:div w:id="1449472611">
      <w:bodyDiv w:val="1"/>
      <w:marLeft w:val="0"/>
      <w:marRight w:val="0"/>
      <w:marTop w:val="0"/>
      <w:marBottom w:val="0"/>
      <w:divBdr>
        <w:top w:val="none" w:sz="0" w:space="0" w:color="auto"/>
        <w:left w:val="none" w:sz="0" w:space="0" w:color="auto"/>
        <w:bottom w:val="none" w:sz="0" w:space="0" w:color="auto"/>
        <w:right w:val="none" w:sz="0" w:space="0" w:color="auto"/>
      </w:divBdr>
    </w:div>
    <w:div w:id="1457289681">
      <w:bodyDiv w:val="1"/>
      <w:marLeft w:val="0"/>
      <w:marRight w:val="0"/>
      <w:marTop w:val="0"/>
      <w:marBottom w:val="0"/>
      <w:divBdr>
        <w:top w:val="none" w:sz="0" w:space="0" w:color="auto"/>
        <w:left w:val="none" w:sz="0" w:space="0" w:color="auto"/>
        <w:bottom w:val="none" w:sz="0" w:space="0" w:color="auto"/>
        <w:right w:val="none" w:sz="0" w:space="0" w:color="auto"/>
      </w:divBdr>
    </w:div>
    <w:div w:id="1478647046">
      <w:bodyDiv w:val="1"/>
      <w:marLeft w:val="0"/>
      <w:marRight w:val="0"/>
      <w:marTop w:val="0"/>
      <w:marBottom w:val="0"/>
      <w:divBdr>
        <w:top w:val="none" w:sz="0" w:space="0" w:color="auto"/>
        <w:left w:val="none" w:sz="0" w:space="0" w:color="auto"/>
        <w:bottom w:val="none" w:sz="0" w:space="0" w:color="auto"/>
        <w:right w:val="none" w:sz="0" w:space="0" w:color="auto"/>
      </w:divBdr>
    </w:div>
    <w:div w:id="1674144543">
      <w:bodyDiv w:val="1"/>
      <w:marLeft w:val="0"/>
      <w:marRight w:val="0"/>
      <w:marTop w:val="0"/>
      <w:marBottom w:val="0"/>
      <w:divBdr>
        <w:top w:val="none" w:sz="0" w:space="0" w:color="auto"/>
        <w:left w:val="none" w:sz="0" w:space="0" w:color="auto"/>
        <w:bottom w:val="none" w:sz="0" w:space="0" w:color="auto"/>
        <w:right w:val="none" w:sz="0" w:space="0" w:color="auto"/>
      </w:divBdr>
    </w:div>
    <w:div w:id="178299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3BBC8-286D-4898-BECA-6D35843AF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4882</Words>
  <Characters>36667</Characters>
  <Application>Microsoft Office Word</Application>
  <DocSecurity>4</DocSecurity>
  <Lines>305</Lines>
  <Paragraphs>82</Paragraphs>
  <ScaleCrop>false</ScaleCrop>
  <HeadingPairs>
    <vt:vector size="2" baseType="variant">
      <vt:variant>
        <vt:lpstr>Название</vt:lpstr>
      </vt:variant>
      <vt:variant>
        <vt:i4>1</vt:i4>
      </vt:variant>
    </vt:vector>
  </HeadingPairs>
  <TitlesOfParts>
    <vt:vector size="1" baseType="lpstr">
      <vt:lpstr>ДОГОВОР ТЕПЛОСНАБЖЕНИЯ № _______</vt:lpstr>
    </vt:vector>
  </TitlesOfParts>
  <Company>KINEF</Company>
  <LinksUpToDate>false</LinksUpToDate>
  <CharactersWithSpaces>41467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ТЕПЛОСНАБЖЕНИЯ № _______</dc:title>
  <dc:subject/>
  <dc:creator>Markova L.N.</dc:creator>
  <cp:keywords/>
  <dc:description/>
  <cp:lastModifiedBy>Вдовченко Юлия Олеговна</cp:lastModifiedBy>
  <cp:revision>2</cp:revision>
  <cp:lastPrinted>2020-01-13T07:17:00Z</cp:lastPrinted>
  <dcterms:created xsi:type="dcterms:W3CDTF">2022-02-17T12:41:00Z</dcterms:created>
  <dcterms:modified xsi:type="dcterms:W3CDTF">2022-02-17T12:41:00Z</dcterms:modified>
</cp:coreProperties>
</file>