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926DCC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926DCC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6F54FE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</w:t>
            </w:r>
            <w:r w:rsidR="00734292">
              <w:rPr>
                <w:b/>
                <w:bCs/>
                <w:iCs/>
                <w:sz w:val="22"/>
                <w:szCs w:val="22"/>
              </w:rPr>
              <w:t>.09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734292" w:rsidRDefault="00734292" w:rsidP="002110F6">
            <w:r>
              <w:t>1.1.</w:t>
            </w:r>
            <w:r w:rsidRPr="00734292">
              <w:t>О внесении изменений в Годовую комплексную программу закупок (ГКПЗ) Общества под нужды 2020 года.</w:t>
            </w:r>
          </w:p>
          <w:p w:rsidR="00734292" w:rsidRDefault="00734292" w:rsidP="002110F6"/>
          <w:p w:rsidR="002110F6" w:rsidRPr="006A5083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A79EA" w:rsidRDefault="00EA79EA" w:rsidP="00EA79EA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685FDB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2020 года в соответствии с Приложением № 1.1. к настоящему решению.</w:t>
            </w:r>
          </w:p>
          <w:p w:rsidR="00734292" w:rsidRPr="00734292" w:rsidRDefault="00734292" w:rsidP="00734292">
            <w:pPr>
              <w:widowControl w:val="0"/>
              <w:rPr>
                <w:bCs/>
                <w:spacing w:val="-4"/>
              </w:rPr>
            </w:pPr>
            <w:r w:rsidRPr="00734292">
              <w:rPr>
                <w:bCs/>
                <w:spacing w:val="-4"/>
              </w:rPr>
              <w:t>1.2. О внесении изменений в условия договоров, заключенных Обществом.</w:t>
            </w:r>
          </w:p>
          <w:p w:rsidR="00734292" w:rsidRPr="00734292" w:rsidRDefault="00734292" w:rsidP="007342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A79EA" w:rsidRPr="00EA79EA" w:rsidRDefault="00EA79EA" w:rsidP="00EA79EA">
            <w:pPr>
              <w:widowControl w:val="0"/>
              <w:jc w:val="both"/>
              <w:rPr>
                <w:bCs/>
                <w:spacing w:val="-4"/>
              </w:rPr>
            </w:pPr>
            <w:r w:rsidRPr="00EA79EA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Приложением № 1.2. к настоящему решению.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734292" w:rsidRDefault="00734292" w:rsidP="00734292">
            <w:pPr>
              <w:widowControl w:val="0"/>
              <w:rPr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>1.3.</w:t>
            </w:r>
            <w:r w:rsidRPr="00734292">
              <w:rPr>
                <w:sz w:val="24"/>
                <w:szCs w:val="24"/>
              </w:rPr>
              <w:t xml:space="preserve"> </w:t>
            </w:r>
            <w:r w:rsidR="00EA79EA" w:rsidRPr="00EA79EA">
              <w:rPr>
                <w:bCs/>
                <w:spacing w:val="-4"/>
              </w:rPr>
              <w:t>Об утверждении Годовой комплексной программы закупок ПАО «ОГК-2» под нужды 2021.</w:t>
            </w:r>
          </w:p>
          <w:p w:rsidR="00734292" w:rsidRPr="00734292" w:rsidRDefault="00734292" w:rsidP="007342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F373C" w:rsidRPr="000F373C" w:rsidRDefault="000F373C" w:rsidP="000F373C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0F373C">
              <w:rPr>
                <w:bCs/>
                <w:spacing w:val="-4"/>
              </w:rPr>
              <w:t>1.</w:t>
            </w:r>
            <w:r w:rsidRPr="000F373C">
              <w:rPr>
                <w:bCs/>
                <w:spacing w:val="-4"/>
              </w:rPr>
              <w:tab/>
              <w:t>Утвердить Годовую комплексную программу закупок ПАО «ОГК-2» под нужды 2021 года (первоочередные закупки) в соответствии с Приложением № 1.3. к настоящему решению.</w:t>
            </w:r>
          </w:p>
          <w:p w:rsidR="000F373C" w:rsidRPr="000F373C" w:rsidRDefault="000F373C" w:rsidP="000F373C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0F373C">
              <w:rPr>
                <w:bCs/>
                <w:spacing w:val="-4"/>
              </w:rPr>
              <w:t>2.</w:t>
            </w:r>
            <w:r w:rsidRPr="000F373C">
              <w:rPr>
                <w:bCs/>
                <w:spacing w:val="-4"/>
              </w:rPr>
              <w:tab/>
              <w:t>Поручить менеджменту Общества обеспечить размещение Плана закупок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E04510" w:rsidRPr="006A5083" w:rsidRDefault="00E04510" w:rsidP="00C56E79">
            <w:pPr>
              <w:jc w:val="both"/>
              <w:rPr>
                <w:b/>
              </w:rPr>
            </w:pPr>
          </w:p>
          <w:p w:rsidR="009009A3" w:rsidRPr="009009A3" w:rsidRDefault="009009A3" w:rsidP="009009A3">
            <w:pPr>
              <w:pStyle w:val="ad"/>
              <w:numPr>
                <w:ilvl w:val="0"/>
                <w:numId w:val="5"/>
              </w:numPr>
              <w:rPr>
                <w:b/>
              </w:rPr>
            </w:pPr>
            <w:r w:rsidRPr="009009A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 ликвидации филиала Общества.</w:t>
            </w:r>
          </w:p>
          <w:p w:rsidR="00E04510" w:rsidRPr="009009A3" w:rsidRDefault="00E04510" w:rsidP="009009A3">
            <w:pPr>
              <w:rPr>
                <w:rFonts w:eastAsia="Calibri"/>
                <w:b/>
              </w:rPr>
            </w:pPr>
            <w:r w:rsidRPr="009009A3">
              <w:rPr>
                <w:rFonts w:eastAsia="Calibri"/>
                <w:b/>
              </w:rPr>
              <w:t>Принятое решение:</w:t>
            </w:r>
          </w:p>
          <w:p w:rsidR="009009A3" w:rsidRPr="009009A3" w:rsidRDefault="009009A3" w:rsidP="009009A3">
            <w:pPr>
              <w:widowControl w:val="0"/>
              <w:jc w:val="both"/>
              <w:rPr>
                <w:bCs/>
                <w:spacing w:val="-4"/>
              </w:rPr>
            </w:pPr>
            <w:r w:rsidRPr="009009A3">
              <w:rPr>
                <w:bCs/>
                <w:spacing w:val="-4"/>
              </w:rPr>
              <w:t xml:space="preserve">1. Ликвидировать в срок не позднее 01 марта 2021 года филиал ПАО «ОГК-2» - Красноярская ГРЭС-2; место нахождения филиала: Российская Федерация, Красноярский край, город Зеленогорск, улица Первая промышленная, дом 2. </w:t>
            </w:r>
          </w:p>
          <w:p w:rsidR="005E74A2" w:rsidRDefault="009009A3" w:rsidP="009009A3">
            <w:pPr>
              <w:widowControl w:val="0"/>
              <w:jc w:val="both"/>
              <w:rPr>
                <w:bCs/>
                <w:spacing w:val="-4"/>
              </w:rPr>
            </w:pPr>
            <w:r w:rsidRPr="009009A3">
              <w:rPr>
                <w:bCs/>
                <w:spacing w:val="-4"/>
              </w:rPr>
              <w:t>2. Поручить Управляющему директору ПАО «ОГК-2» обеспечить в указанный срок выполнение необходимых мероприятий по ликвидации филиала ПАО «ОГК-2» - Красноярская ГРЭС-2.</w:t>
            </w:r>
          </w:p>
          <w:p w:rsidR="009009A3" w:rsidRPr="006A5083" w:rsidRDefault="009009A3" w:rsidP="009009A3">
            <w:pPr>
              <w:widowControl w:val="0"/>
              <w:jc w:val="both"/>
              <w:rPr>
                <w:b/>
              </w:rPr>
            </w:pPr>
          </w:p>
          <w:p w:rsidR="009009A3" w:rsidRPr="009009A3" w:rsidRDefault="00734292" w:rsidP="009009A3">
            <w:pPr>
              <w:pStyle w:val="a7"/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="005E74A2" w:rsidRPr="006A5083">
              <w:rPr>
                <w:b/>
              </w:rPr>
              <w:t xml:space="preserve">. </w:t>
            </w:r>
            <w:r w:rsidR="009009A3" w:rsidRPr="009009A3">
              <w:rPr>
                <w:b/>
              </w:rPr>
              <w:t>Об определении приоритетных направлений деятельности Общества.</w:t>
            </w:r>
          </w:p>
          <w:p w:rsidR="009009A3" w:rsidRPr="009009A3" w:rsidRDefault="009009A3" w:rsidP="009009A3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9009A3">
              <w:t>3.1</w:t>
            </w:r>
            <w:r w:rsidRPr="009009A3">
              <w:rPr>
                <w:b/>
              </w:rPr>
              <w:t xml:space="preserve">. </w:t>
            </w:r>
            <w:r w:rsidRPr="009009A3">
              <w:t>О рассмотрении отчета о выполнении Плана мероприятий по повышению операционной эффективности и оптимизации расходов ПАО «ОГК-2» за 6 месяцев 2020 года.</w:t>
            </w:r>
          </w:p>
          <w:p w:rsidR="009009A3" w:rsidRPr="009009A3" w:rsidRDefault="009009A3" w:rsidP="009009A3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9009A3" w:rsidRPr="006A5083" w:rsidRDefault="009009A3" w:rsidP="009009A3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09A3" w:rsidRDefault="009009A3" w:rsidP="009009A3">
            <w:pPr>
              <w:widowControl w:val="0"/>
              <w:tabs>
                <w:tab w:val="left" w:pos="567"/>
              </w:tabs>
              <w:jc w:val="both"/>
            </w:pPr>
            <w:r w:rsidRPr="009009A3">
              <w:t>Утвердить отчет о выполнении Плана мероприятий по повышению операционной эффективности и оптимизации расходов ПАО «ОГК-2» за 6 месяцев 2020 года, в соответствии с Приложением № 3.1. к настоящему решению.</w:t>
            </w:r>
          </w:p>
          <w:p w:rsidR="009009A3" w:rsidRDefault="009009A3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906199" w:rsidRPr="009009A3" w:rsidRDefault="009009A3" w:rsidP="009009A3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Pr="009009A3">
              <w:rPr>
                <w:b/>
              </w:rPr>
              <w:t>О</w:t>
            </w:r>
            <w:r w:rsidR="00906199" w:rsidRPr="009009A3">
              <w:rPr>
                <w:b/>
              </w:rPr>
              <w:t xml:space="preserve"> согласии на совершение сделок, в совершении которых имеется заинтересованность.</w:t>
            </w:r>
          </w:p>
          <w:p w:rsidR="00906199" w:rsidRPr="00734292" w:rsidRDefault="00906199" w:rsidP="00734292">
            <w:pPr>
              <w:widowControl w:val="0"/>
              <w:jc w:val="both"/>
              <w:rPr>
                <w:bCs/>
                <w:spacing w:val="-4"/>
              </w:rPr>
            </w:pPr>
          </w:p>
          <w:p w:rsidR="00734292" w:rsidRPr="00734292" w:rsidRDefault="009009A3" w:rsidP="00734292">
            <w:pPr>
              <w:widowControl w:val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4</w:t>
            </w:r>
            <w:r w:rsidR="00906199" w:rsidRPr="00734292">
              <w:rPr>
                <w:bCs/>
                <w:spacing w:val="-4"/>
              </w:rPr>
              <w:t xml:space="preserve">.1. </w:t>
            </w:r>
            <w:r w:rsidR="009155EE" w:rsidRPr="009155EE">
              <w:t xml:space="preserve">О согласии на заключение между ПАО «ОГК-2» и АО «ТЕКОН-Инжиниринг» договора подряда на выполнение строительно-монтажных, пусконаладочных работ и поставку оборудования по техническому перевооружению электротехнического оборудования филиала с внедрением АСУ ТП этап 1.2 для нужд филиала ПАО «ОГК-2» - </w:t>
            </w:r>
            <w:proofErr w:type="spellStart"/>
            <w:r w:rsidR="009155EE" w:rsidRPr="009155EE">
              <w:t>Киришская</w:t>
            </w:r>
            <w:proofErr w:type="spellEnd"/>
            <w:r w:rsidR="009155EE" w:rsidRPr="009155EE">
              <w:t xml:space="preserve"> ГРЭС, как сделки, в совершении которой имеется заинтересованность.</w:t>
            </w:r>
          </w:p>
          <w:p w:rsidR="00734292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34292" w:rsidRPr="0090339F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34292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D55F91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94776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="005F33CA">
                    <w:rPr>
                      <w:bCs/>
                    </w:rPr>
                    <w:t>Шацкий</w:t>
                  </w:r>
                  <w:proofErr w:type="spellEnd"/>
                  <w:r w:rsidR="005F33CA">
                    <w:rPr>
                      <w:bCs/>
                    </w:rPr>
                    <w:t xml:space="preserve"> П.О., </w:t>
                  </w:r>
                  <w:proofErr w:type="spellStart"/>
                  <w:r w:rsidR="00794776" w:rsidRPr="0090339F">
                    <w:rPr>
                      <w:bCs/>
                    </w:rPr>
                    <w:t>Коробкина</w:t>
                  </w:r>
                  <w:proofErr w:type="spellEnd"/>
                  <w:r w:rsidR="00794776" w:rsidRPr="0090339F">
                    <w:rPr>
                      <w:bCs/>
                    </w:rPr>
                    <w:t xml:space="preserve"> И.Ю.</w:t>
                  </w:r>
                  <w:r w:rsidR="00794776">
                    <w:rPr>
                      <w:bCs/>
                    </w:rPr>
                    <w:t xml:space="preserve">, Земляной Е.Н., </w:t>
                  </w:r>
                  <w:proofErr w:type="spellStart"/>
                  <w:r w:rsidR="00794776" w:rsidRPr="0090339F">
                    <w:rPr>
                      <w:bCs/>
                    </w:rPr>
                    <w:t>Бикмурзин</w:t>
                  </w:r>
                  <w:proofErr w:type="spellEnd"/>
                  <w:r w:rsidR="00794776">
                    <w:rPr>
                      <w:bCs/>
                    </w:rPr>
                    <w:t xml:space="preserve"> А.Ф.</w:t>
                  </w:r>
                  <w:r w:rsidR="00794776" w:rsidRPr="0090339F">
                    <w:rPr>
                      <w:bCs/>
                    </w:rPr>
                    <w:t xml:space="preserve">             </w:t>
                  </w:r>
                </w:p>
              </w:tc>
            </w:tr>
            <w:tr w:rsidR="00734292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2C0635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734292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734292" w:rsidRPr="0090339F" w:rsidTr="00D55F91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2C0635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734292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734292" w:rsidRPr="0090339F" w:rsidTr="00D55F91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734292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292" w:rsidRPr="0090339F" w:rsidRDefault="00EA273C" w:rsidP="00734292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D55F91">
                    <w:rPr>
                      <w:bCs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92" w:rsidRPr="0090339F" w:rsidRDefault="00734292" w:rsidP="00794776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  <w:r w:rsidR="005F33CA">
                    <w:rPr>
                      <w:bCs/>
                    </w:rPr>
                    <w:t>,</w:t>
                  </w:r>
                  <w:r w:rsidR="005F33CA" w:rsidRPr="0090339F">
                    <w:rPr>
                      <w:bCs/>
                    </w:rPr>
                    <w:t xml:space="preserve"> </w:t>
                  </w:r>
                  <w:r w:rsidR="00794776">
                    <w:rPr>
                      <w:bCs/>
                    </w:rPr>
                    <w:t>Рогов А.В.</w:t>
                  </w:r>
                </w:p>
              </w:tc>
            </w:tr>
          </w:tbl>
          <w:p w:rsidR="00734292" w:rsidRPr="0090339F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0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734292" w:rsidRPr="00734292" w:rsidRDefault="00734292" w:rsidP="0073429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 xml:space="preserve">Определить стоимость и дать согласие на заключение между ПАО «ОГК-2» и АО «ТЕКОН-Инжиниринг» договора подряда на выполнение строительно-монтажных, пусконаладочных работ и поставку оборудования по техническому перевооружению электротехнического оборудования филиала с внедрением АСУ ТП этап 1.2 для нужд филиала ПАО «ОГК-2» - </w:t>
            </w:r>
            <w:proofErr w:type="spellStart"/>
            <w:r w:rsidRPr="009155EE">
              <w:rPr>
                <w:bCs/>
                <w:spacing w:val="-4"/>
              </w:rPr>
              <w:t>Киришская</w:t>
            </w:r>
            <w:proofErr w:type="spellEnd"/>
            <w:r w:rsidRPr="009155EE">
              <w:rPr>
                <w:bCs/>
                <w:spacing w:val="-4"/>
              </w:rPr>
              <w:t xml:space="preserve"> ГРЭС, как сделки, в совершении которой имеется заинтересованность, на существенных условиях, указанных в Приложении № 4.1. к настоящему решению.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4.1. к настоящему решению.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В соответствии с п.15.7 Положения о раскрытии информации эмитентами эмиссионных ценных бумаг, утвержденного Банком России от 30.12.2014 № 454-П, не раскрывать сведения об условиях договора, согласованного настоящим решением.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Default="009155EE" w:rsidP="0090339F">
            <w:pPr>
              <w:widowControl w:val="0"/>
              <w:jc w:val="both"/>
            </w:pPr>
            <w:r>
              <w:rPr>
                <w:bCs/>
                <w:spacing w:val="-4"/>
              </w:rPr>
              <w:t>4</w:t>
            </w:r>
            <w:r w:rsidR="0090339F">
              <w:rPr>
                <w:bCs/>
                <w:spacing w:val="-4"/>
              </w:rPr>
              <w:t>.2.</w:t>
            </w:r>
            <w:r w:rsidR="0090339F" w:rsidRPr="0090339F">
              <w:t xml:space="preserve"> </w:t>
            </w:r>
            <w:r w:rsidRPr="009155EE">
              <w:rPr>
                <w:bCs/>
                <w:spacing w:val="-4"/>
              </w:rPr>
              <w:t>О согласии на заключение договора на оказание услуг по долгосрочному сервисному/техническому обслуживанию четырех газотурбинных установок АЕ64.3А филиала ПАО «ОГК-2» - Адлерская ТЭС от 29.06.2017 № 22-02/17-233 в редакции дополнительного соглашения № 9, заключаемого между ПАО «ОГК-2» и ООО «ГЭХ Сервис газовых турбин» (предыдущее наименование - ООО «ТЭР-Сервис»), как сделки, в совершении которой имеется заинтересованность.</w:t>
            </w:r>
          </w:p>
          <w:p w:rsidR="0090339F" w:rsidRDefault="0090339F" w:rsidP="0090339F">
            <w:pPr>
              <w:widowControl w:val="0"/>
              <w:jc w:val="both"/>
            </w:pPr>
          </w:p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  <w:u w:val="single"/>
              </w:rPr>
            </w:pPr>
            <w:r w:rsidRPr="009033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1878E7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FD256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90339F">
                    <w:rPr>
                      <w:bCs/>
                    </w:rPr>
                    <w:t>Пятницев</w:t>
                  </w:r>
                  <w:proofErr w:type="spellEnd"/>
                  <w:r w:rsidRPr="0090339F">
                    <w:rPr>
                      <w:bCs/>
                    </w:rPr>
                    <w:t xml:space="preserve"> В.Г., </w:t>
                  </w:r>
                  <w:proofErr w:type="spellStart"/>
                  <w:r w:rsidRPr="0090339F">
                    <w:rPr>
                      <w:bCs/>
                    </w:rPr>
                    <w:t>Семиколенов</w:t>
                  </w:r>
                  <w:proofErr w:type="spellEnd"/>
                  <w:r w:rsidRPr="0090339F">
                    <w:rPr>
                      <w:bCs/>
                    </w:rPr>
                    <w:t xml:space="preserve"> А.В., </w:t>
                  </w:r>
                  <w:proofErr w:type="spellStart"/>
                  <w:r w:rsidRPr="0090339F">
                    <w:rPr>
                      <w:bCs/>
                    </w:rPr>
                    <w:t>Рогалев</w:t>
                  </w:r>
                  <w:proofErr w:type="spellEnd"/>
                  <w:r w:rsidRPr="0090339F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90339F">
                    <w:rPr>
                      <w:bCs/>
                    </w:rPr>
                    <w:t>Бикмурзин</w:t>
                  </w:r>
                  <w:proofErr w:type="spellEnd"/>
                  <w:r w:rsidR="00FD256B">
                    <w:rPr>
                      <w:bCs/>
                    </w:rPr>
                    <w:t xml:space="preserve"> А.Ф., </w:t>
                  </w:r>
                  <w:proofErr w:type="spellStart"/>
                  <w:r w:rsidR="00FD256B">
                    <w:rPr>
                      <w:bCs/>
                    </w:rPr>
                    <w:t>Шацкий</w:t>
                  </w:r>
                  <w:proofErr w:type="spellEnd"/>
                  <w:r w:rsidR="00FD256B">
                    <w:rPr>
                      <w:bCs/>
                    </w:rPr>
                    <w:t xml:space="preserve"> П.О., Рогов А.В.</w:t>
                  </w: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90339F" w:rsidRPr="009033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2C0635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90339F" w:rsidRPr="0090339F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90339F" w:rsidRPr="0090339F" w:rsidTr="00EF0B8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/>
                      <w:bCs/>
                    </w:rPr>
                  </w:pPr>
                  <w:r w:rsidRPr="009033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39F" w:rsidRPr="0090339F" w:rsidRDefault="001878E7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9F" w:rsidRPr="0090339F" w:rsidRDefault="0090339F" w:rsidP="0090339F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bCs/>
                    </w:rPr>
                  </w:pPr>
                  <w:r w:rsidRPr="0090339F">
                    <w:rPr>
                      <w:bCs/>
                    </w:rPr>
                    <w:t xml:space="preserve"> Федоров Д.В.</w:t>
                  </w:r>
                  <w:r w:rsidR="001878E7">
                    <w:rPr>
                      <w:bCs/>
                    </w:rPr>
                    <w:t>,</w:t>
                  </w:r>
                  <w:r w:rsidR="001878E7" w:rsidRPr="0090339F">
                    <w:rPr>
                      <w:bCs/>
                    </w:rPr>
                    <w:t xml:space="preserve"> </w:t>
                  </w:r>
                  <w:proofErr w:type="spellStart"/>
                  <w:r w:rsidR="001878E7" w:rsidRPr="0090339F">
                    <w:rPr>
                      <w:bCs/>
                    </w:rPr>
                    <w:t>Коробкина</w:t>
                  </w:r>
                  <w:proofErr w:type="spellEnd"/>
                  <w:r w:rsidR="001878E7" w:rsidRPr="0090339F">
                    <w:rPr>
                      <w:bCs/>
                    </w:rPr>
                    <w:t xml:space="preserve"> И.Ю.                 </w:t>
                  </w:r>
                </w:p>
              </w:tc>
            </w:tr>
          </w:tbl>
          <w:p w:rsidR="0090339F" w:rsidRPr="0090339F" w:rsidRDefault="0090339F" w:rsidP="0090339F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  <w:r w:rsidRPr="0090339F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1" w:history="1">
              <w:r w:rsidRPr="0090339F">
                <w:t>пунктом 3</w:t>
              </w:r>
            </w:hyperlink>
            <w:r w:rsidRPr="0090339F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90339F" w:rsidRPr="0090339F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Определить стоимость и дать согласие на заключение между ПАО «ОГК-2» и ООО «ГЭХ Сервис газовых турбин» (предыдущее наименование - ООО «ТЭР-Сервис») договора от 29.06.2017 № 22-02/17-233 на оказание услуг по долгосрочному сервисному/техническому обслуживанию четырех газотурбинных установок АЕ64.3А филиала ПАО «ОГК-2» - Адлерская ТЭС в редакции дополнительного соглашения № 9, как сделки, в совершении которой имеется заинтересованность, на существенных условиях, указанных в Приложении № 4.2. к настоящему решению.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4.2. к настоящему решению.</w:t>
            </w:r>
          </w:p>
          <w:p w:rsidR="0090339F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В соответствии с п.15.7 Положения о раскрытии информации эмитентами эмиссионных ценных бумаг, утвержденного Банком России от 30.12.2014 № 454-П, не раскрывать сведения об условиях договора, согласованного настоящим решением.</w:t>
            </w:r>
          </w:p>
          <w:p w:rsid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</w:p>
          <w:p w:rsidR="00011785" w:rsidRPr="008F319F" w:rsidRDefault="009155EE" w:rsidP="000117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11785" w:rsidRPr="008F319F">
              <w:rPr>
                <w:b/>
              </w:rPr>
              <w:t xml:space="preserve">. </w:t>
            </w:r>
            <w:r w:rsidRPr="009155EE">
              <w:rPr>
                <w:b/>
              </w:rPr>
              <w:t>О рассмотрении отчета об исполнении кредитной политики и отчета о размещении временно свободных денежных средств Общества за 2 квартал 2020 года.</w:t>
            </w:r>
          </w:p>
          <w:p w:rsidR="00011785" w:rsidRPr="00011785" w:rsidRDefault="00011785" w:rsidP="00011785">
            <w:pPr>
              <w:jc w:val="both"/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1.</w:t>
            </w:r>
            <w:r w:rsidRPr="009155EE">
              <w:rPr>
                <w:bCs/>
                <w:spacing w:val="-4"/>
              </w:rPr>
              <w:tab/>
              <w:t>Принять к сведению отчет об исполнении кредитной политики ПАО «ОГК-2» за 2 квартал 2020 года в соответствии с Приложением № 5.1. к настоящему решению.</w:t>
            </w:r>
          </w:p>
          <w:p w:rsidR="00011785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2.</w:t>
            </w:r>
            <w:r w:rsidRPr="009155EE">
              <w:rPr>
                <w:bCs/>
                <w:spacing w:val="-4"/>
              </w:rPr>
              <w:tab/>
              <w:t>Принять к сведению отчет о размещении временно свободных денежных средств ПАО «ОГК-2» за 2 квартал 2020 года в соответствии с Приложением № 5.2. к настоящему решению.</w:t>
            </w:r>
          </w:p>
          <w:p w:rsidR="009A2F2B" w:rsidRDefault="009A2F2B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9A2F2B" w:rsidRPr="00011785" w:rsidRDefault="009A2F2B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011785" w:rsidRDefault="009155EE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011785" w:rsidRPr="008F319F">
              <w:rPr>
                <w:b/>
              </w:rPr>
              <w:t xml:space="preserve">. </w:t>
            </w:r>
            <w:r w:rsidRPr="009155EE">
              <w:rPr>
                <w:b/>
              </w:rPr>
              <w:t>О принятии решений по вопросам, отнесенным к компетенции высших органов управления хозяйственных обществ, 100 (Сто) процентов уставного капитала либо все голосующие акции которых принадлежат Обществу.</w:t>
            </w:r>
          </w:p>
          <w:p w:rsidR="009155EE" w:rsidRPr="008F319F" w:rsidRDefault="009155EE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9155EE" w:rsidRPr="009155EE" w:rsidRDefault="009155EE" w:rsidP="009155EE">
            <w:pPr>
              <w:widowControl w:val="0"/>
              <w:tabs>
                <w:tab w:val="left" w:pos="567"/>
              </w:tabs>
              <w:jc w:val="both"/>
            </w:pPr>
            <w:r w:rsidRPr="009155EE">
              <w:t>6.1. О рассмотрении отчета об исполнении бизнес-плана ООО «ОГК-</w:t>
            </w:r>
            <w:proofErr w:type="spellStart"/>
            <w:r w:rsidRPr="009155EE">
              <w:t>Инвестпроект</w:t>
            </w:r>
            <w:proofErr w:type="spellEnd"/>
            <w:r w:rsidRPr="009155EE">
              <w:t>» за 2019 год.</w:t>
            </w:r>
          </w:p>
          <w:p w:rsidR="009155EE" w:rsidRDefault="009155EE" w:rsidP="009155EE">
            <w:pPr>
              <w:widowControl w:val="0"/>
              <w:jc w:val="both"/>
              <w:rPr>
                <w:b/>
                <w:bCs/>
              </w:rPr>
            </w:pPr>
          </w:p>
          <w:p w:rsidR="009155EE" w:rsidRPr="009155EE" w:rsidRDefault="009155EE" w:rsidP="009155EE">
            <w:pPr>
              <w:widowControl w:val="0"/>
              <w:jc w:val="both"/>
              <w:rPr>
                <w:b/>
                <w:bCs/>
              </w:rPr>
            </w:pPr>
            <w:r w:rsidRPr="009155EE">
              <w:rPr>
                <w:b/>
                <w:bCs/>
              </w:rPr>
              <w:t>Принятое решение:</w:t>
            </w:r>
          </w:p>
          <w:p w:rsid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Утвердить отчет об исполнении бизнес-плана ООО «ОГК-</w:t>
            </w:r>
            <w:proofErr w:type="spellStart"/>
            <w:r w:rsidRPr="009155EE">
              <w:rPr>
                <w:bCs/>
                <w:spacing w:val="-4"/>
              </w:rPr>
              <w:t>Инвестпроект</w:t>
            </w:r>
            <w:proofErr w:type="spellEnd"/>
            <w:r w:rsidRPr="009155EE">
              <w:rPr>
                <w:bCs/>
                <w:spacing w:val="-4"/>
              </w:rPr>
              <w:t>» за 2019 год согласно Приложению № 6.1. к настоящему решению с результирующим показателем EBITDA 1 553,9 млн. руб.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6.2. О рассмотрении отчета об исполнении бизнес-плана ООО «ОГК-</w:t>
            </w:r>
            <w:proofErr w:type="spellStart"/>
            <w:r w:rsidRPr="009155EE">
              <w:rPr>
                <w:bCs/>
                <w:spacing w:val="-4"/>
              </w:rPr>
              <w:t>Инвестпроект</w:t>
            </w:r>
            <w:proofErr w:type="spellEnd"/>
            <w:r w:rsidRPr="009155EE">
              <w:rPr>
                <w:bCs/>
                <w:spacing w:val="-4"/>
              </w:rPr>
              <w:t>» за 1 квартал 2020 года.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</w:p>
          <w:p w:rsidR="009155EE" w:rsidRPr="00800EC5" w:rsidRDefault="009155EE" w:rsidP="009155EE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800EC5">
              <w:rPr>
                <w:b/>
                <w:bCs/>
                <w:spacing w:val="-4"/>
              </w:rPr>
              <w:t>Принятое решение:</w:t>
            </w:r>
          </w:p>
          <w:p w:rsidR="009155EE" w:rsidRPr="009155EE" w:rsidRDefault="009155EE" w:rsidP="009155EE">
            <w:pPr>
              <w:widowControl w:val="0"/>
              <w:jc w:val="both"/>
              <w:rPr>
                <w:bCs/>
                <w:spacing w:val="-4"/>
              </w:rPr>
            </w:pPr>
            <w:r w:rsidRPr="009155EE">
              <w:rPr>
                <w:bCs/>
                <w:spacing w:val="-4"/>
              </w:rPr>
              <w:t>Утвердить отчет об исполнении бизнес-плана ООО «ОГК-</w:t>
            </w:r>
            <w:proofErr w:type="spellStart"/>
            <w:r w:rsidRPr="009155EE">
              <w:rPr>
                <w:bCs/>
                <w:spacing w:val="-4"/>
              </w:rPr>
              <w:t>Инвестпроект</w:t>
            </w:r>
            <w:proofErr w:type="spellEnd"/>
            <w:r w:rsidRPr="009155EE">
              <w:rPr>
                <w:bCs/>
                <w:spacing w:val="-4"/>
              </w:rPr>
              <w:t>» за 1 квартал 2020 года согласно Приложению № 6.2. к настоящему решению с результирующим показателем EBITDA 110,1 млн. руб.</w:t>
            </w:r>
          </w:p>
          <w:p w:rsidR="00011785" w:rsidRPr="0090339F" w:rsidRDefault="00011785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6A5083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F91835">
              <w:rPr>
                <w:b/>
                <w:color w:val="000000"/>
              </w:rPr>
              <w:t>25</w:t>
            </w:r>
            <w:r w:rsidR="0090339F">
              <w:rPr>
                <w:b/>
                <w:color w:val="000000"/>
              </w:rPr>
              <w:t>.09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F91835">
              <w:rPr>
                <w:b/>
              </w:rPr>
              <w:t>25</w:t>
            </w:r>
            <w:r w:rsidR="00EB3E6C" w:rsidRPr="006A5083">
              <w:rPr>
                <w:b/>
              </w:rPr>
              <w:t>.0</w:t>
            </w:r>
            <w:r w:rsidR="005A150E">
              <w:rPr>
                <w:b/>
              </w:rPr>
              <w:t>9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F91835">
              <w:rPr>
                <w:b/>
              </w:rPr>
              <w:t xml:space="preserve"> № 246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F54FE" w:rsidRPr="006F54FE" w:rsidRDefault="00706628" w:rsidP="006F54FE">
            <w:pPr>
              <w:rPr>
                <w:b/>
                <w:bCs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6F54FE" w:rsidRPr="006F54FE">
              <w:rPr>
                <w:b/>
                <w:bCs/>
                <w:sz w:val="22"/>
                <w:szCs w:val="22"/>
              </w:rPr>
              <w:t>Заместитель управляющего директора</w:t>
            </w:r>
          </w:p>
          <w:p w:rsidR="00706628" w:rsidRPr="00A27100" w:rsidRDefault="006F54FE" w:rsidP="006F54FE">
            <w:pPr>
              <w:ind w:left="57"/>
              <w:rPr>
                <w:b/>
                <w:sz w:val="22"/>
                <w:szCs w:val="22"/>
              </w:rPr>
            </w:pPr>
            <w:r w:rsidRPr="006F54FE">
              <w:rPr>
                <w:b/>
                <w:bCs/>
                <w:sz w:val="22"/>
                <w:szCs w:val="22"/>
              </w:rPr>
              <w:t>по корпоративным и правовым вопросам, действующий на основании доверенности № 77/1934-н/77-2019-6-18 от 09.01.2019</w:t>
            </w:r>
            <w:r w:rsidRPr="006F54F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6F54FE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987957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734292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2"/>
      <w:footerReference w:type="default" r:id="rId13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CC" w:rsidRDefault="00926DCC">
      <w:r>
        <w:separator/>
      </w:r>
    </w:p>
  </w:endnote>
  <w:endnote w:type="continuationSeparator" w:id="0">
    <w:p w:rsidR="00926DCC" w:rsidRDefault="009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70EBC">
      <w:rPr>
        <w:noProof/>
      </w:rPr>
      <w:t>3</w:t>
    </w:r>
    <w:r>
      <w:fldChar w:fldCharType="end"/>
    </w:r>
  </w:p>
  <w:p w:rsidR="0088447D" w:rsidRDefault="00926D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CC" w:rsidRDefault="00926DCC">
      <w:r>
        <w:separator/>
      </w:r>
    </w:p>
  </w:footnote>
  <w:footnote w:type="continuationSeparator" w:id="0">
    <w:p w:rsidR="00926DCC" w:rsidRDefault="0092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926D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26DCA"/>
    <w:rsid w:val="000338F0"/>
    <w:rsid w:val="00050DF5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373C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878E7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7449F"/>
    <w:rsid w:val="00296E9E"/>
    <w:rsid w:val="002C0635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862EA"/>
    <w:rsid w:val="005A1106"/>
    <w:rsid w:val="005A150E"/>
    <w:rsid w:val="005A1BD0"/>
    <w:rsid w:val="005B154D"/>
    <w:rsid w:val="005B52F3"/>
    <w:rsid w:val="005D5041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5416"/>
    <w:rsid w:val="00746799"/>
    <w:rsid w:val="00787114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C3E2E"/>
    <w:rsid w:val="008C3FAC"/>
    <w:rsid w:val="008D4389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F7D"/>
    <w:rsid w:val="009C2F1C"/>
    <w:rsid w:val="009E4256"/>
    <w:rsid w:val="009E659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7367"/>
    <w:rsid w:val="00B346C5"/>
    <w:rsid w:val="00B465D8"/>
    <w:rsid w:val="00B53900"/>
    <w:rsid w:val="00B64B0B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1835"/>
    <w:rsid w:val="00F9535F"/>
    <w:rsid w:val="00FA20EA"/>
    <w:rsid w:val="00FB4336"/>
    <w:rsid w:val="00FC16AD"/>
    <w:rsid w:val="00FD256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E0E2E1972C8F105925F9793B0DD45F12312188E7C8DA157D3279B98AAF6037A5415E154s7m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DE0E2E1972C8F105925F9793B0DD45F12312188E7C8DA157D3279B98AAF6037A5415E154s7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3A90-82A6-4045-833D-32F3A62E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169</cp:revision>
  <cp:lastPrinted>2020-03-02T06:48:00Z</cp:lastPrinted>
  <dcterms:created xsi:type="dcterms:W3CDTF">2020-02-27T13:07:00Z</dcterms:created>
  <dcterms:modified xsi:type="dcterms:W3CDTF">2020-09-25T13:06:00Z</dcterms:modified>
</cp:coreProperties>
</file>