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>Сообщение о существенном факте</w:t>
      </w:r>
      <w:r w:rsidRPr="00510B8B">
        <w:rPr>
          <w:b/>
          <w:bCs/>
        </w:rPr>
        <w:br/>
        <w:t>«</w:t>
      </w:r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244"/>
      </w:tblGrid>
      <w:tr w:rsidR="00706628" w:rsidRPr="000622CF" w:rsidTr="009C40AA">
        <w:tc>
          <w:tcPr>
            <w:tcW w:w="10490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9C40AA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244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9C40AA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244" w:type="dxa"/>
            <w:shd w:val="clear" w:color="auto" w:fill="auto"/>
          </w:tcPr>
          <w:p w:rsidR="00C918CC" w:rsidRPr="000622CF" w:rsidRDefault="004A1B04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4A1B04">
              <w:rPr>
                <w:b/>
                <w:color w:val="000000"/>
                <w:shd w:val="clear" w:color="auto" w:fill="FFFFFF"/>
              </w:rPr>
              <w:t>196605, г. Санкт-Петербург, вн.тер.г. поселок Шушары, ш Петербургское, д. 66, к. 1, литера А</w:t>
            </w:r>
            <w:r>
              <w:rPr>
                <w:b/>
                <w:color w:val="000000"/>
                <w:shd w:val="clear" w:color="auto" w:fill="FFFFFF"/>
              </w:rPr>
              <w:t>, этаж 7, помещ. 36-Н, каб. 701</w:t>
            </w:r>
          </w:p>
        </w:tc>
      </w:tr>
      <w:tr w:rsidR="00C918CC" w:rsidRPr="000622CF" w:rsidTr="009C40AA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9C40AA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244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9C40AA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244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9C40AA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244" w:type="dxa"/>
            <w:shd w:val="clear" w:color="auto" w:fill="auto"/>
          </w:tcPr>
          <w:p w:rsidR="00C918CC" w:rsidRPr="000622CF" w:rsidRDefault="00067417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067417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9C40AA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244" w:type="dxa"/>
            <w:shd w:val="clear" w:color="auto" w:fill="auto"/>
          </w:tcPr>
          <w:p w:rsidR="00C918CC" w:rsidRPr="000622CF" w:rsidRDefault="00E338DF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23.10</w:t>
            </w:r>
            <w:r w:rsidR="004D40D1">
              <w:rPr>
                <w:b/>
                <w:color w:val="000000"/>
                <w:shd w:val="clear" w:color="auto" w:fill="FFFFFF"/>
              </w:rPr>
              <w:t>.2023</w:t>
            </w:r>
          </w:p>
        </w:tc>
      </w:tr>
    </w:tbl>
    <w:p w:rsidR="00706628" w:rsidRPr="000622CF" w:rsidRDefault="00706628" w:rsidP="00706628"/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706628" w:rsidRPr="000622CF" w:rsidTr="009C40AA">
        <w:tc>
          <w:tcPr>
            <w:tcW w:w="10490" w:type="dxa"/>
          </w:tcPr>
          <w:p w:rsidR="00706628" w:rsidRPr="000622CF" w:rsidRDefault="00706628" w:rsidP="009C40AA">
            <w:pPr>
              <w:ind w:left="-170" w:firstLine="170"/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9C40AA">
        <w:trPr>
          <w:trHeight w:val="554"/>
        </w:trPr>
        <w:tc>
          <w:tcPr>
            <w:tcW w:w="10490" w:type="dxa"/>
          </w:tcPr>
          <w:p w:rsidR="00B61A88" w:rsidRPr="00727442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7442">
              <w:t xml:space="preserve">2.1. </w:t>
            </w:r>
            <w:r w:rsidR="00B61A88" w:rsidRPr="00727442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727442" w:rsidRDefault="00706628" w:rsidP="00B61A88">
            <w:pPr>
              <w:ind w:right="57"/>
            </w:pPr>
            <w:r w:rsidRPr="00727442">
              <w:rPr>
                <w:b/>
              </w:rPr>
              <w:t>В заочно</w:t>
            </w:r>
            <w:r w:rsidR="00713852" w:rsidRPr="00727442">
              <w:rPr>
                <w:b/>
              </w:rPr>
              <w:t>м голосовании приняли участие 11</w:t>
            </w:r>
            <w:r w:rsidR="00617800" w:rsidRPr="00727442">
              <w:rPr>
                <w:b/>
              </w:rPr>
              <w:t xml:space="preserve"> из 11</w:t>
            </w:r>
            <w:r w:rsidRPr="00727442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727442">
              <w:t>.</w:t>
            </w:r>
          </w:p>
          <w:p w:rsidR="00706628" w:rsidRPr="00727442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727442">
              <w:t>2.2. Содержание решений, принятых советом директоров эмитента:</w:t>
            </w:r>
          </w:p>
          <w:p w:rsidR="00706628" w:rsidRPr="00727442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727442" w:rsidRDefault="00706628" w:rsidP="003F4A67">
            <w:pPr>
              <w:pStyle w:val="a7"/>
              <w:widowControl w:val="0"/>
              <w:rPr>
                <w:b/>
              </w:rPr>
            </w:pPr>
            <w:r w:rsidRPr="00727442">
              <w:rPr>
                <w:b/>
              </w:rPr>
              <w:t>Вопрос:</w:t>
            </w:r>
          </w:p>
          <w:p w:rsidR="00E338DF" w:rsidRPr="004979B4" w:rsidRDefault="00D30CA3" w:rsidP="00E338DF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  <w:r w:rsidRPr="004979B4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 xml:space="preserve">2. </w:t>
            </w:r>
            <w:r w:rsidR="00E338DF" w:rsidRPr="004979B4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Об определении приоритетных направлений деятельности Общества.</w:t>
            </w:r>
          </w:p>
          <w:p w:rsidR="00E338DF" w:rsidRPr="004979B4" w:rsidRDefault="00E338DF" w:rsidP="00E338DF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</w:p>
          <w:p w:rsidR="00E338DF" w:rsidRPr="004979B4" w:rsidRDefault="00E338DF" w:rsidP="00E338DF">
            <w:pPr>
              <w:pStyle w:val="3"/>
              <w:spacing w:before="20" w:after="20"/>
              <w:rPr>
                <w:rFonts w:eastAsia="Times New Roman" w:cs="Times New Roman"/>
                <w:bCs/>
                <w:noProof w:val="0"/>
                <w:sz w:val="20"/>
                <w:szCs w:val="20"/>
              </w:rPr>
            </w:pPr>
            <w:r w:rsidRPr="004979B4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>2.1. О рассмотрении отчета о выполнении Плана мероприятий по повышению операционной эффективности и оптимизации расходов ПАО «ОГК-2» за 6 месяцев 2023 года.</w:t>
            </w:r>
          </w:p>
          <w:p w:rsidR="009724DF" w:rsidRPr="004979B4" w:rsidRDefault="009724DF" w:rsidP="009724D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/>
              </w:rPr>
            </w:pPr>
          </w:p>
          <w:p w:rsidR="00D30CA3" w:rsidRPr="004979B4" w:rsidRDefault="00D30CA3" w:rsidP="00D30CA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4979B4">
              <w:rPr>
                <w:bCs/>
              </w:rPr>
              <w:t>Результаты голосования: За – 11, Против – 0, Воздержался – 0, не учитывались при голосовании – 0.</w:t>
            </w:r>
          </w:p>
          <w:p w:rsidR="00D30CA3" w:rsidRPr="004979B4" w:rsidRDefault="00D30CA3" w:rsidP="00D30CA3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D30CA3" w:rsidRPr="004979B4" w:rsidRDefault="00D30CA3" w:rsidP="00D30CA3">
            <w:pPr>
              <w:pStyle w:val="af"/>
              <w:rPr>
                <w:b/>
              </w:rPr>
            </w:pPr>
            <w:r w:rsidRPr="004979B4">
              <w:rPr>
                <w:b/>
              </w:rPr>
              <w:t>Принятое решение:</w:t>
            </w:r>
          </w:p>
          <w:p w:rsidR="00E338DF" w:rsidRDefault="00E338DF" w:rsidP="00E338DF">
            <w:pPr>
              <w:pStyle w:val="3"/>
              <w:spacing w:before="20" w:after="20"/>
              <w:rPr>
                <w:rFonts w:eastAsia="Times New Roman" w:cs="Times New Roman"/>
                <w:bCs/>
                <w:noProof w:val="0"/>
                <w:sz w:val="20"/>
                <w:szCs w:val="20"/>
              </w:rPr>
            </w:pPr>
            <w:r w:rsidRPr="004979B4">
              <w:rPr>
                <w:rFonts w:eastAsia="Times New Roman" w:cs="Times New Roman"/>
                <w:bCs/>
                <w:noProof w:val="0"/>
                <w:sz w:val="20"/>
                <w:szCs w:val="20"/>
              </w:rPr>
              <w:t>Утвердить отчет о выполнении Плана мероприятий по повышению операционной эффективности и оптимизации расходов ПАО «ОГК-2» за 6 месяцев 2023 года, в соответствии с Приложением № 2 к решению Совета директоров.</w:t>
            </w:r>
          </w:p>
          <w:p w:rsidR="004979B4" w:rsidRPr="004979B4" w:rsidRDefault="004979B4" w:rsidP="00E338DF">
            <w:pPr>
              <w:pStyle w:val="3"/>
              <w:spacing w:before="20" w:after="20"/>
              <w:rPr>
                <w:rFonts w:eastAsia="Times New Roman" w:cs="Times New Roman"/>
                <w:bCs/>
                <w:noProof w:val="0"/>
                <w:sz w:val="20"/>
                <w:szCs w:val="20"/>
              </w:rPr>
            </w:pPr>
          </w:p>
          <w:p w:rsidR="00E338DF" w:rsidRPr="004979B4" w:rsidRDefault="00E338DF" w:rsidP="00E338DF">
            <w:pPr>
              <w:pStyle w:val="3"/>
              <w:spacing w:before="20" w:after="20"/>
              <w:rPr>
                <w:sz w:val="20"/>
                <w:szCs w:val="20"/>
              </w:rPr>
            </w:pPr>
            <w:r w:rsidRPr="004979B4">
              <w:rPr>
                <w:b/>
                <w:sz w:val="20"/>
                <w:szCs w:val="20"/>
              </w:rPr>
              <w:t>4</w:t>
            </w:r>
            <w:r w:rsidR="009724DF" w:rsidRPr="004979B4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 xml:space="preserve">. </w:t>
            </w:r>
            <w:r w:rsidRPr="004979B4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Об утверждении Положения об оплате труда высших менеджеров ПАО «ОГК-2».</w:t>
            </w:r>
          </w:p>
          <w:p w:rsidR="009724DF" w:rsidRPr="004979B4" w:rsidRDefault="009724DF" w:rsidP="009724DF">
            <w:pPr>
              <w:spacing w:before="20" w:after="20"/>
              <w:rPr>
                <w:rFonts w:eastAsiaTheme="minorEastAsia" w:cstheme="minorBidi"/>
                <w:noProof/>
              </w:rPr>
            </w:pPr>
          </w:p>
          <w:p w:rsidR="009724DF" w:rsidRPr="004979B4" w:rsidRDefault="009724DF" w:rsidP="009724D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4979B4">
              <w:rPr>
                <w:bCs/>
              </w:rPr>
              <w:t>Результаты голосования: За – 11, Против – 0, Воздержался – 0, не учитывались при голосовании – 0.</w:t>
            </w:r>
          </w:p>
          <w:p w:rsidR="009724DF" w:rsidRPr="004979B4" w:rsidRDefault="009724DF" w:rsidP="009724D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</w:pPr>
          </w:p>
          <w:p w:rsidR="009724DF" w:rsidRPr="004979B4" w:rsidRDefault="009724DF" w:rsidP="009724DF">
            <w:pPr>
              <w:pStyle w:val="af"/>
              <w:rPr>
                <w:b/>
              </w:rPr>
            </w:pPr>
            <w:r w:rsidRPr="004979B4">
              <w:rPr>
                <w:b/>
              </w:rPr>
              <w:t>Принятое решение:</w:t>
            </w:r>
          </w:p>
          <w:p w:rsidR="00E338DF" w:rsidRDefault="00E338DF" w:rsidP="00970E66">
            <w:pPr>
              <w:ind w:right="57" w:firstLine="21"/>
              <w:jc w:val="both"/>
              <w:rPr>
                <w:bCs/>
              </w:rPr>
            </w:pPr>
            <w:r w:rsidRPr="004979B4">
              <w:t xml:space="preserve">Утвердить Положение об оплате труда высших менеджеров </w:t>
            </w:r>
            <w:r w:rsidR="006830B7">
              <w:t xml:space="preserve">ПАО «ОГК-2» </w:t>
            </w:r>
            <w:r w:rsidRPr="004979B4">
              <w:t xml:space="preserve">в соответствии с Приложением № 4 </w:t>
            </w:r>
            <w:r w:rsidRPr="004979B4">
              <w:rPr>
                <w:bCs/>
              </w:rPr>
              <w:t>к решению Совета директоров.</w:t>
            </w:r>
          </w:p>
          <w:p w:rsidR="009C40AA" w:rsidRPr="004979B4" w:rsidRDefault="009C40AA" w:rsidP="00970E66">
            <w:pPr>
              <w:ind w:right="57" w:firstLine="21"/>
              <w:jc w:val="both"/>
              <w:rPr>
                <w:bCs/>
              </w:rPr>
            </w:pPr>
          </w:p>
          <w:p w:rsidR="00970E66" w:rsidRPr="004979B4" w:rsidRDefault="00970E66" w:rsidP="00970E66">
            <w:pPr>
              <w:ind w:right="57" w:firstLine="21"/>
              <w:jc w:val="both"/>
              <w:rPr>
                <w:b/>
                <w:color w:val="000000"/>
              </w:rPr>
            </w:pPr>
            <w:r w:rsidRPr="004979B4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4979B4">
              <w:rPr>
                <w:b/>
                <w:color w:val="000000"/>
              </w:rPr>
              <w:t xml:space="preserve"> </w:t>
            </w:r>
            <w:r w:rsidR="00E338DF" w:rsidRPr="004979B4">
              <w:rPr>
                <w:b/>
                <w:color w:val="000000"/>
              </w:rPr>
              <w:t>23</w:t>
            </w:r>
            <w:r w:rsidRPr="004979B4">
              <w:rPr>
                <w:b/>
                <w:color w:val="000000"/>
              </w:rPr>
              <w:t>.</w:t>
            </w:r>
            <w:r w:rsidR="00E338DF" w:rsidRPr="004979B4">
              <w:rPr>
                <w:b/>
                <w:color w:val="000000"/>
              </w:rPr>
              <w:t>10</w:t>
            </w:r>
            <w:r w:rsidRPr="004979B4">
              <w:rPr>
                <w:b/>
                <w:color w:val="000000"/>
              </w:rPr>
              <w:t>.2023.</w:t>
            </w:r>
          </w:p>
          <w:p w:rsidR="004D40D1" w:rsidRPr="00CF2AD9" w:rsidRDefault="00970E66" w:rsidP="00CF2AD9">
            <w:pPr>
              <w:ind w:right="57" w:firstLine="21"/>
              <w:jc w:val="both"/>
              <w:rPr>
                <w:rFonts w:eastAsiaTheme="minorHAnsi"/>
                <w:lang w:eastAsia="en-US"/>
              </w:rPr>
            </w:pPr>
            <w:r w:rsidRPr="004979B4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4979B4">
              <w:rPr>
                <w:b/>
              </w:rPr>
              <w:t xml:space="preserve">Протокол от </w:t>
            </w:r>
            <w:r w:rsidR="00E338DF" w:rsidRPr="004979B4">
              <w:rPr>
                <w:b/>
              </w:rPr>
              <w:t>23.10</w:t>
            </w:r>
            <w:r w:rsidRPr="004979B4">
              <w:rPr>
                <w:b/>
              </w:rPr>
              <w:t>.20</w:t>
            </w:r>
            <w:r w:rsidR="00E338DF" w:rsidRPr="004979B4">
              <w:rPr>
                <w:b/>
              </w:rPr>
              <w:t>23 № 309</w:t>
            </w:r>
            <w:r w:rsidRPr="004979B4">
              <w:rPr>
                <w:b/>
              </w:rPr>
              <w:t>.</w:t>
            </w:r>
          </w:p>
        </w:tc>
      </w:tr>
    </w:tbl>
    <w:p w:rsidR="00706628" w:rsidRPr="00D76414" w:rsidRDefault="00706628" w:rsidP="00706628"/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526"/>
        <w:gridCol w:w="1340"/>
        <w:gridCol w:w="461"/>
        <w:gridCol w:w="2310"/>
        <w:gridCol w:w="283"/>
      </w:tblGrid>
      <w:tr w:rsidR="00706628" w:rsidRPr="000622CF" w:rsidTr="009C40AA">
        <w:trPr>
          <w:cantSplit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8C7632">
            <w:pPr>
              <w:ind w:left="-61" w:firstLine="33"/>
              <w:jc w:val="center"/>
            </w:pPr>
            <w:r w:rsidRPr="000622CF">
              <w:t>3. Подпись</w:t>
            </w:r>
          </w:p>
        </w:tc>
      </w:tr>
      <w:tr w:rsidR="004D40D1" w:rsidRPr="000622CF" w:rsidTr="009C40AA">
        <w:trPr>
          <w:cantSplit/>
        </w:trPr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A7BAB" w:rsidRPr="00EA6E8E" w:rsidRDefault="004D40D1" w:rsidP="00AA7BAB">
            <w:pPr>
              <w:ind w:left="57"/>
              <w:rPr>
                <w:b/>
              </w:rPr>
            </w:pPr>
            <w:r w:rsidRPr="00AA7BAB">
              <w:rPr>
                <w:b/>
              </w:rPr>
              <w:t>3.1.</w:t>
            </w:r>
            <w:r>
              <w:rPr>
                <w:szCs w:val="22"/>
              </w:rPr>
              <w:t xml:space="preserve"> </w:t>
            </w:r>
            <w:r w:rsidR="00AA7BAB" w:rsidRPr="00EA6E8E">
              <w:rPr>
                <w:b/>
              </w:rPr>
              <w:t>Заместитель управляющего директора</w:t>
            </w:r>
          </w:p>
          <w:p w:rsidR="004D40D1" w:rsidRPr="00354F41" w:rsidRDefault="00AA7BAB" w:rsidP="00354F41">
            <w:pPr>
              <w:ind w:left="57"/>
              <w:rPr>
                <w:b/>
              </w:rPr>
            </w:pPr>
            <w:r w:rsidRPr="00EA6E8E">
              <w:rPr>
                <w:b/>
              </w:rPr>
              <w:t xml:space="preserve">по корпоративным и правовым вопросам, действующий на основании доверенности </w:t>
            </w:r>
            <w:r w:rsidR="00354F41">
              <w:rPr>
                <w:b/>
              </w:rPr>
              <w:t xml:space="preserve">№ 77/299-н/77-2022-1-1027 от </w:t>
            </w:r>
            <w:r w:rsidRPr="00EA6E8E">
              <w:rPr>
                <w:b/>
              </w:rPr>
              <w:t>25.03.2022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40D1" w:rsidRDefault="004D40D1" w:rsidP="004D40D1">
            <w:pPr>
              <w:rPr>
                <w:b/>
                <w:i/>
                <w:szCs w:val="22"/>
                <w:lang w:eastAsia="ko-KR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D40D1" w:rsidRPr="00AA7BAB" w:rsidRDefault="00AA7BAB" w:rsidP="004D40D1">
            <w:pPr>
              <w:jc w:val="right"/>
              <w:rPr>
                <w:b/>
              </w:rPr>
            </w:pPr>
            <w:r w:rsidRPr="00AA7BAB">
              <w:rPr>
                <w:b/>
              </w:rPr>
              <w:t xml:space="preserve">            М.А. Чалый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40D1" w:rsidRPr="000622CF" w:rsidRDefault="004D40D1" w:rsidP="004D40D1">
            <w:pPr>
              <w:rPr>
                <w:b/>
              </w:rPr>
            </w:pPr>
          </w:p>
        </w:tc>
      </w:tr>
      <w:tr w:rsidR="00706628" w:rsidRPr="000622CF" w:rsidTr="009C40AA">
        <w:trPr>
          <w:cantSplit/>
          <w:trHeight w:hRule="exact" w:val="280"/>
        </w:trPr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9C40AA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972B2F" w:rsidP="00AA7BAB">
            <w:r>
              <w:t>«</w:t>
            </w:r>
            <w:r w:rsidR="004979B4">
              <w:t>24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4979B4" w:rsidRDefault="004979B4" w:rsidP="00667C96">
            <w:pPr>
              <w:rPr>
                <w:lang w:val="en-US"/>
              </w:rPr>
            </w:pPr>
            <w: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D30CA3" w:rsidP="00D30CA3">
            <w:pPr>
              <w:jc w:val="center"/>
            </w:pPr>
            <w: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4D40D1" w:rsidP="00667C96">
            <w:r>
              <w:t>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0622CF" w:rsidRDefault="00706628" w:rsidP="00D30CA3">
            <w:pPr>
              <w:jc w:val="center"/>
            </w:pPr>
            <w:r w:rsidRPr="000622CF">
              <w:t xml:space="preserve">       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  <w:bookmarkStart w:id="0" w:name="_GoBack"/>
      <w:bookmarkEnd w:id="0"/>
    </w:p>
    <w:sectPr w:rsidR="00113BE1" w:rsidSect="009C40AA">
      <w:headerReference w:type="even" r:id="rId10"/>
      <w:footerReference w:type="default" r:id="rId11"/>
      <w:pgSz w:w="11906" w:h="16838"/>
      <w:pgMar w:top="284" w:right="851" w:bottom="142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417" w:rsidRDefault="00067417">
      <w:r>
        <w:separator/>
      </w:r>
    </w:p>
  </w:endnote>
  <w:endnote w:type="continuationSeparator" w:id="0">
    <w:p w:rsidR="00067417" w:rsidRDefault="0006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C40AA">
      <w:rPr>
        <w:noProof/>
      </w:rPr>
      <w:t>2</w:t>
    </w:r>
    <w:r>
      <w:fldChar w:fldCharType="end"/>
    </w:r>
  </w:p>
  <w:p w:rsidR="0088447D" w:rsidRDefault="000674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417" w:rsidRDefault="00067417">
      <w:r>
        <w:separator/>
      </w:r>
    </w:p>
  </w:footnote>
  <w:footnote w:type="continuationSeparator" w:id="0">
    <w:p w:rsidR="00067417" w:rsidRDefault="00067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64B">
      <w:rPr>
        <w:rStyle w:val="a5"/>
        <w:noProof/>
      </w:rPr>
      <w:t>3</w:t>
    </w:r>
    <w:r>
      <w:rPr>
        <w:rStyle w:val="a5"/>
      </w:rPr>
      <w:fldChar w:fldCharType="end"/>
    </w:r>
  </w:p>
  <w:p w:rsidR="0088447D" w:rsidRDefault="000674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E4006"/>
    <w:multiLevelType w:val="hybridMultilevel"/>
    <w:tmpl w:val="6D1682FC"/>
    <w:lvl w:ilvl="0" w:tplc="82905CE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D2A3595"/>
    <w:multiLevelType w:val="hybridMultilevel"/>
    <w:tmpl w:val="17940272"/>
    <w:lvl w:ilvl="0" w:tplc="182A6F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627FA9"/>
    <w:multiLevelType w:val="multilevel"/>
    <w:tmpl w:val="7C94A102"/>
    <w:lvl w:ilvl="0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7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7680C"/>
    <w:multiLevelType w:val="hybridMultilevel"/>
    <w:tmpl w:val="4C2C858A"/>
    <w:lvl w:ilvl="0" w:tplc="B0183F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4A11EC"/>
    <w:multiLevelType w:val="hybridMultilevel"/>
    <w:tmpl w:val="5AA4CCEE"/>
    <w:lvl w:ilvl="0" w:tplc="5DFC008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FE7194E"/>
    <w:multiLevelType w:val="hybridMultilevel"/>
    <w:tmpl w:val="037281EE"/>
    <w:lvl w:ilvl="0" w:tplc="D506EC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0"/>
  </w:num>
  <w:num w:numId="4">
    <w:abstractNumId w:val="8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21"/>
  </w:num>
  <w:num w:numId="18">
    <w:abstractNumId w:val="2"/>
  </w:num>
  <w:num w:numId="19">
    <w:abstractNumId w:val="15"/>
  </w:num>
  <w:num w:numId="20">
    <w:abstractNumId w:val="18"/>
  </w:num>
  <w:num w:numId="21">
    <w:abstractNumId w:val="24"/>
  </w:num>
  <w:num w:numId="22">
    <w:abstractNumId w:val="9"/>
  </w:num>
  <w:num w:numId="23">
    <w:abstractNumId w:val="16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51321"/>
    <w:rsid w:val="000622CF"/>
    <w:rsid w:val="000645F9"/>
    <w:rsid w:val="00067417"/>
    <w:rsid w:val="00070097"/>
    <w:rsid w:val="00070C2B"/>
    <w:rsid w:val="00071C59"/>
    <w:rsid w:val="00081EA6"/>
    <w:rsid w:val="00083EF1"/>
    <w:rsid w:val="0008651D"/>
    <w:rsid w:val="00090D5B"/>
    <w:rsid w:val="00091CA1"/>
    <w:rsid w:val="000A0FB3"/>
    <w:rsid w:val="000A6944"/>
    <w:rsid w:val="000A70B8"/>
    <w:rsid w:val="000A7EFB"/>
    <w:rsid w:val="000B4336"/>
    <w:rsid w:val="000B68BA"/>
    <w:rsid w:val="000C0BE9"/>
    <w:rsid w:val="000C146A"/>
    <w:rsid w:val="000C5AB0"/>
    <w:rsid w:val="000C7591"/>
    <w:rsid w:val="000D1FF8"/>
    <w:rsid w:val="000D3DBD"/>
    <w:rsid w:val="000D7DD9"/>
    <w:rsid w:val="000E5D25"/>
    <w:rsid w:val="000F687B"/>
    <w:rsid w:val="0010390E"/>
    <w:rsid w:val="00104DFC"/>
    <w:rsid w:val="001053E4"/>
    <w:rsid w:val="00113BE1"/>
    <w:rsid w:val="00116ED3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107E"/>
    <w:rsid w:val="0017245B"/>
    <w:rsid w:val="00182075"/>
    <w:rsid w:val="00183B0B"/>
    <w:rsid w:val="00193102"/>
    <w:rsid w:val="00193AB8"/>
    <w:rsid w:val="00196D18"/>
    <w:rsid w:val="001A75DA"/>
    <w:rsid w:val="001B756F"/>
    <w:rsid w:val="001C5788"/>
    <w:rsid w:val="001C6EAF"/>
    <w:rsid w:val="001D0D66"/>
    <w:rsid w:val="001D15CD"/>
    <w:rsid w:val="001E1295"/>
    <w:rsid w:val="001E3675"/>
    <w:rsid w:val="002009A5"/>
    <w:rsid w:val="00203A68"/>
    <w:rsid w:val="0020423F"/>
    <w:rsid w:val="00214A2A"/>
    <w:rsid w:val="00216FB3"/>
    <w:rsid w:val="002229CF"/>
    <w:rsid w:val="002435B0"/>
    <w:rsid w:val="002534B4"/>
    <w:rsid w:val="00254607"/>
    <w:rsid w:val="00254DAD"/>
    <w:rsid w:val="002669E3"/>
    <w:rsid w:val="00267D38"/>
    <w:rsid w:val="00270CB7"/>
    <w:rsid w:val="00276DBE"/>
    <w:rsid w:val="00282B0B"/>
    <w:rsid w:val="00293FC8"/>
    <w:rsid w:val="00296E9E"/>
    <w:rsid w:val="002B18EA"/>
    <w:rsid w:val="002B3C72"/>
    <w:rsid w:val="002B67A7"/>
    <w:rsid w:val="002C7E34"/>
    <w:rsid w:val="002D1869"/>
    <w:rsid w:val="002D6284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2260"/>
    <w:rsid w:val="00326D66"/>
    <w:rsid w:val="003309C4"/>
    <w:rsid w:val="00330CFE"/>
    <w:rsid w:val="003332AB"/>
    <w:rsid w:val="00334330"/>
    <w:rsid w:val="00336DD3"/>
    <w:rsid w:val="00354BFE"/>
    <w:rsid w:val="00354F41"/>
    <w:rsid w:val="0035644C"/>
    <w:rsid w:val="00357B6C"/>
    <w:rsid w:val="003632D9"/>
    <w:rsid w:val="0036341C"/>
    <w:rsid w:val="003646C4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C7043"/>
    <w:rsid w:val="003D1B37"/>
    <w:rsid w:val="003D1E46"/>
    <w:rsid w:val="003D51F8"/>
    <w:rsid w:val="003D625E"/>
    <w:rsid w:val="003D7C0D"/>
    <w:rsid w:val="003E038C"/>
    <w:rsid w:val="003E03D1"/>
    <w:rsid w:val="003F4A67"/>
    <w:rsid w:val="003F6A38"/>
    <w:rsid w:val="00406C24"/>
    <w:rsid w:val="00411BC4"/>
    <w:rsid w:val="004127E1"/>
    <w:rsid w:val="00425187"/>
    <w:rsid w:val="004252AD"/>
    <w:rsid w:val="004419A2"/>
    <w:rsid w:val="00447618"/>
    <w:rsid w:val="004523CF"/>
    <w:rsid w:val="00457116"/>
    <w:rsid w:val="00461C98"/>
    <w:rsid w:val="00487835"/>
    <w:rsid w:val="00490C15"/>
    <w:rsid w:val="0049328D"/>
    <w:rsid w:val="004954F6"/>
    <w:rsid w:val="004979B4"/>
    <w:rsid w:val="004A107F"/>
    <w:rsid w:val="004A1B04"/>
    <w:rsid w:val="004A3C11"/>
    <w:rsid w:val="004B15B3"/>
    <w:rsid w:val="004C2559"/>
    <w:rsid w:val="004C7F40"/>
    <w:rsid w:val="004D12B0"/>
    <w:rsid w:val="004D2D40"/>
    <w:rsid w:val="004D40D1"/>
    <w:rsid w:val="004E1FCE"/>
    <w:rsid w:val="004E6C91"/>
    <w:rsid w:val="004F0DF8"/>
    <w:rsid w:val="004F34E1"/>
    <w:rsid w:val="004F3FDE"/>
    <w:rsid w:val="004F407A"/>
    <w:rsid w:val="004F492F"/>
    <w:rsid w:val="005104B9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82844"/>
    <w:rsid w:val="00583954"/>
    <w:rsid w:val="005862EA"/>
    <w:rsid w:val="0059717C"/>
    <w:rsid w:val="005A1BD0"/>
    <w:rsid w:val="005A2F40"/>
    <w:rsid w:val="005B52F3"/>
    <w:rsid w:val="005C2D58"/>
    <w:rsid w:val="005D28F3"/>
    <w:rsid w:val="005D558D"/>
    <w:rsid w:val="005D6FD9"/>
    <w:rsid w:val="005E39B9"/>
    <w:rsid w:val="005E51D1"/>
    <w:rsid w:val="00602E46"/>
    <w:rsid w:val="006052AF"/>
    <w:rsid w:val="0060668A"/>
    <w:rsid w:val="00606DFD"/>
    <w:rsid w:val="0061295D"/>
    <w:rsid w:val="00613D22"/>
    <w:rsid w:val="00617080"/>
    <w:rsid w:val="00617800"/>
    <w:rsid w:val="0062619B"/>
    <w:rsid w:val="0062692F"/>
    <w:rsid w:val="00631F75"/>
    <w:rsid w:val="00635385"/>
    <w:rsid w:val="00637CDD"/>
    <w:rsid w:val="00640EC2"/>
    <w:rsid w:val="00653AEE"/>
    <w:rsid w:val="0065410A"/>
    <w:rsid w:val="0066420D"/>
    <w:rsid w:val="00672E82"/>
    <w:rsid w:val="00673A7D"/>
    <w:rsid w:val="006830B7"/>
    <w:rsid w:val="006A3C0B"/>
    <w:rsid w:val="006B103A"/>
    <w:rsid w:val="006E178B"/>
    <w:rsid w:val="006F10E2"/>
    <w:rsid w:val="006F65E5"/>
    <w:rsid w:val="00701E8D"/>
    <w:rsid w:val="007030BF"/>
    <w:rsid w:val="00703B68"/>
    <w:rsid w:val="00703BBE"/>
    <w:rsid w:val="00706628"/>
    <w:rsid w:val="007070E6"/>
    <w:rsid w:val="00707DAA"/>
    <w:rsid w:val="00711645"/>
    <w:rsid w:val="00712D88"/>
    <w:rsid w:val="00713852"/>
    <w:rsid w:val="0071392A"/>
    <w:rsid w:val="00713B20"/>
    <w:rsid w:val="00716610"/>
    <w:rsid w:val="00725CBA"/>
    <w:rsid w:val="00727442"/>
    <w:rsid w:val="00730B32"/>
    <w:rsid w:val="00735C8E"/>
    <w:rsid w:val="007378C4"/>
    <w:rsid w:val="00745416"/>
    <w:rsid w:val="00746799"/>
    <w:rsid w:val="00772F78"/>
    <w:rsid w:val="00775A68"/>
    <w:rsid w:val="00775E2D"/>
    <w:rsid w:val="0078314E"/>
    <w:rsid w:val="00787114"/>
    <w:rsid w:val="007876AF"/>
    <w:rsid w:val="0079446B"/>
    <w:rsid w:val="00797F0D"/>
    <w:rsid w:val="007A1028"/>
    <w:rsid w:val="007A26AE"/>
    <w:rsid w:val="007A399F"/>
    <w:rsid w:val="007A5EC7"/>
    <w:rsid w:val="007C0EE9"/>
    <w:rsid w:val="007C1EEC"/>
    <w:rsid w:val="007C6206"/>
    <w:rsid w:val="007D469B"/>
    <w:rsid w:val="007F3A90"/>
    <w:rsid w:val="007F4382"/>
    <w:rsid w:val="007F74E5"/>
    <w:rsid w:val="007F7C70"/>
    <w:rsid w:val="00802AC5"/>
    <w:rsid w:val="00813425"/>
    <w:rsid w:val="00817C9B"/>
    <w:rsid w:val="00820006"/>
    <w:rsid w:val="008352D1"/>
    <w:rsid w:val="00841F93"/>
    <w:rsid w:val="00855BEA"/>
    <w:rsid w:val="00856C64"/>
    <w:rsid w:val="00860976"/>
    <w:rsid w:val="008638D1"/>
    <w:rsid w:val="00870353"/>
    <w:rsid w:val="00870C3C"/>
    <w:rsid w:val="00871DEF"/>
    <w:rsid w:val="00876E0E"/>
    <w:rsid w:val="00877636"/>
    <w:rsid w:val="00881443"/>
    <w:rsid w:val="00884AC5"/>
    <w:rsid w:val="008868D8"/>
    <w:rsid w:val="008934B3"/>
    <w:rsid w:val="0089501E"/>
    <w:rsid w:val="00896B8B"/>
    <w:rsid w:val="008A063A"/>
    <w:rsid w:val="008A3B15"/>
    <w:rsid w:val="008A5757"/>
    <w:rsid w:val="008C2988"/>
    <w:rsid w:val="008C3FAC"/>
    <w:rsid w:val="008C6CA7"/>
    <w:rsid w:val="008C7632"/>
    <w:rsid w:val="008D3295"/>
    <w:rsid w:val="008D4389"/>
    <w:rsid w:val="008D7090"/>
    <w:rsid w:val="008D7AA9"/>
    <w:rsid w:val="008E37E8"/>
    <w:rsid w:val="008E5A11"/>
    <w:rsid w:val="009166DE"/>
    <w:rsid w:val="009177AB"/>
    <w:rsid w:val="00917860"/>
    <w:rsid w:val="009212D8"/>
    <w:rsid w:val="009236B3"/>
    <w:rsid w:val="00926D6D"/>
    <w:rsid w:val="009313B8"/>
    <w:rsid w:val="00933BEE"/>
    <w:rsid w:val="009349A9"/>
    <w:rsid w:val="00934C6A"/>
    <w:rsid w:val="00937169"/>
    <w:rsid w:val="00944FFD"/>
    <w:rsid w:val="00947D11"/>
    <w:rsid w:val="00954573"/>
    <w:rsid w:val="009555E1"/>
    <w:rsid w:val="00955AD0"/>
    <w:rsid w:val="00955CD7"/>
    <w:rsid w:val="009602FF"/>
    <w:rsid w:val="00963F09"/>
    <w:rsid w:val="00970E66"/>
    <w:rsid w:val="009724DF"/>
    <w:rsid w:val="00972B2F"/>
    <w:rsid w:val="00974A1B"/>
    <w:rsid w:val="0097501A"/>
    <w:rsid w:val="00977D62"/>
    <w:rsid w:val="009807ED"/>
    <w:rsid w:val="00980C37"/>
    <w:rsid w:val="00984DFF"/>
    <w:rsid w:val="00987FD1"/>
    <w:rsid w:val="00991D42"/>
    <w:rsid w:val="00993C7C"/>
    <w:rsid w:val="00994D50"/>
    <w:rsid w:val="00995AB2"/>
    <w:rsid w:val="009B5F7D"/>
    <w:rsid w:val="009C2F1C"/>
    <w:rsid w:val="009C40AA"/>
    <w:rsid w:val="009D014A"/>
    <w:rsid w:val="009E4256"/>
    <w:rsid w:val="009E659E"/>
    <w:rsid w:val="009F0350"/>
    <w:rsid w:val="009F1B9E"/>
    <w:rsid w:val="009F20E5"/>
    <w:rsid w:val="009F552C"/>
    <w:rsid w:val="009F59BE"/>
    <w:rsid w:val="00A03E86"/>
    <w:rsid w:val="00A121A4"/>
    <w:rsid w:val="00A15617"/>
    <w:rsid w:val="00A229A3"/>
    <w:rsid w:val="00A2592C"/>
    <w:rsid w:val="00A3728D"/>
    <w:rsid w:val="00A451F3"/>
    <w:rsid w:val="00A50285"/>
    <w:rsid w:val="00A514CB"/>
    <w:rsid w:val="00A51F80"/>
    <w:rsid w:val="00A52CA9"/>
    <w:rsid w:val="00A61498"/>
    <w:rsid w:val="00A70479"/>
    <w:rsid w:val="00A71708"/>
    <w:rsid w:val="00A80FF2"/>
    <w:rsid w:val="00A92E98"/>
    <w:rsid w:val="00A94914"/>
    <w:rsid w:val="00AA23D2"/>
    <w:rsid w:val="00AA7BAB"/>
    <w:rsid w:val="00AB2810"/>
    <w:rsid w:val="00AB639E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A3C6A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26BDF"/>
    <w:rsid w:val="00C30290"/>
    <w:rsid w:val="00C37C1B"/>
    <w:rsid w:val="00C410E2"/>
    <w:rsid w:val="00C6165A"/>
    <w:rsid w:val="00C6364B"/>
    <w:rsid w:val="00C64B59"/>
    <w:rsid w:val="00C7483C"/>
    <w:rsid w:val="00C74C33"/>
    <w:rsid w:val="00C80822"/>
    <w:rsid w:val="00C83DC3"/>
    <w:rsid w:val="00C87691"/>
    <w:rsid w:val="00C918CC"/>
    <w:rsid w:val="00C93E89"/>
    <w:rsid w:val="00C9483E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E7BF6"/>
    <w:rsid w:val="00CF2AD9"/>
    <w:rsid w:val="00CF6D0B"/>
    <w:rsid w:val="00D001BE"/>
    <w:rsid w:val="00D00586"/>
    <w:rsid w:val="00D053D3"/>
    <w:rsid w:val="00D10FC6"/>
    <w:rsid w:val="00D25D2E"/>
    <w:rsid w:val="00D26C91"/>
    <w:rsid w:val="00D30CA3"/>
    <w:rsid w:val="00D37264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E2C"/>
    <w:rsid w:val="00DA28C9"/>
    <w:rsid w:val="00DA7D8A"/>
    <w:rsid w:val="00DC0807"/>
    <w:rsid w:val="00DC2906"/>
    <w:rsid w:val="00DC6122"/>
    <w:rsid w:val="00DC620A"/>
    <w:rsid w:val="00DD557A"/>
    <w:rsid w:val="00DE2478"/>
    <w:rsid w:val="00DE51EC"/>
    <w:rsid w:val="00DF7E3B"/>
    <w:rsid w:val="00E00969"/>
    <w:rsid w:val="00E00C59"/>
    <w:rsid w:val="00E02EA9"/>
    <w:rsid w:val="00E03FA7"/>
    <w:rsid w:val="00E168AC"/>
    <w:rsid w:val="00E2403A"/>
    <w:rsid w:val="00E25E7D"/>
    <w:rsid w:val="00E31031"/>
    <w:rsid w:val="00E3307E"/>
    <w:rsid w:val="00E338DF"/>
    <w:rsid w:val="00E339D7"/>
    <w:rsid w:val="00E33CD3"/>
    <w:rsid w:val="00E34217"/>
    <w:rsid w:val="00E41E0D"/>
    <w:rsid w:val="00E46AB2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2F82"/>
    <w:rsid w:val="00EA35F9"/>
    <w:rsid w:val="00EA41C7"/>
    <w:rsid w:val="00EB3E1B"/>
    <w:rsid w:val="00EB3E6C"/>
    <w:rsid w:val="00EB50AD"/>
    <w:rsid w:val="00EB7CDA"/>
    <w:rsid w:val="00EC161C"/>
    <w:rsid w:val="00EC1A2F"/>
    <w:rsid w:val="00EC2681"/>
    <w:rsid w:val="00ED19FA"/>
    <w:rsid w:val="00ED23A1"/>
    <w:rsid w:val="00ED65AA"/>
    <w:rsid w:val="00ED7B0B"/>
    <w:rsid w:val="00EE272A"/>
    <w:rsid w:val="00EE27FF"/>
    <w:rsid w:val="00EF45A5"/>
    <w:rsid w:val="00F02F66"/>
    <w:rsid w:val="00F04A2D"/>
    <w:rsid w:val="00F052AC"/>
    <w:rsid w:val="00F11A66"/>
    <w:rsid w:val="00F12CF0"/>
    <w:rsid w:val="00F140B5"/>
    <w:rsid w:val="00F17E15"/>
    <w:rsid w:val="00F205C4"/>
    <w:rsid w:val="00F242D6"/>
    <w:rsid w:val="00F319C3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481F"/>
    <w:rsid w:val="00F766D1"/>
    <w:rsid w:val="00F9535F"/>
    <w:rsid w:val="00FB157C"/>
    <w:rsid w:val="00FB1C32"/>
    <w:rsid w:val="00FC16AD"/>
    <w:rsid w:val="00FD328E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3"/>
    <w:basedOn w:val="a"/>
    <w:hidden/>
    <w:rsid w:val="00D30CA3"/>
    <w:pPr>
      <w:autoSpaceDE/>
      <w:autoSpaceDN/>
      <w:jc w:val="both"/>
    </w:pPr>
    <w:rPr>
      <w:rFonts w:eastAsiaTheme="minorEastAsia" w:cstheme="minorBidi"/>
      <w:noProof/>
      <w:sz w:val="24"/>
      <w:szCs w:val="22"/>
    </w:rPr>
  </w:style>
  <w:style w:type="character" w:styleId="af1">
    <w:name w:val="Subtle Emphasis"/>
    <w:basedOn w:val="a0"/>
    <w:uiPriority w:val="19"/>
    <w:qFormat/>
    <w:rsid w:val="00C6364B"/>
    <w:rPr>
      <w:i/>
      <w:iCs/>
      <w:color w:val="404040" w:themeColor="text1" w:themeTint="BF"/>
    </w:rPr>
  </w:style>
  <w:style w:type="character" w:styleId="af2">
    <w:name w:val="Strong"/>
    <w:basedOn w:val="a0"/>
    <w:uiPriority w:val="22"/>
    <w:qFormat/>
    <w:rsid w:val="004A1B04"/>
    <w:rPr>
      <w:b/>
      <w:bCs/>
    </w:rPr>
  </w:style>
  <w:style w:type="character" w:customStyle="1" w:styleId="Subst">
    <w:name w:val="Subst"/>
    <w:uiPriority w:val="99"/>
    <w:rsid w:val="00DE2478"/>
    <w:rPr>
      <w:b/>
      <w:i/>
    </w:rPr>
  </w:style>
  <w:style w:type="paragraph" w:customStyle="1" w:styleId="2">
    <w:name w:val="Абзац 2"/>
    <w:basedOn w:val="a"/>
    <w:hidden/>
    <w:rsid w:val="004979B4"/>
    <w:pPr>
      <w:autoSpaceDE/>
      <w:autoSpaceDN/>
      <w:jc w:val="both"/>
    </w:pPr>
    <w:rPr>
      <w:rFonts w:eastAsiaTheme="minorEastAsia" w:cstheme="minorBidi"/>
      <w:b/>
      <w:noProof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42A1-66DA-4DB7-9313-217AC7C7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332</cp:revision>
  <cp:lastPrinted>2023-10-24T13:14:00Z</cp:lastPrinted>
  <dcterms:created xsi:type="dcterms:W3CDTF">2020-02-27T13:07:00Z</dcterms:created>
  <dcterms:modified xsi:type="dcterms:W3CDTF">2023-10-24T13:19:00Z</dcterms:modified>
</cp:coreProperties>
</file>